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7770BD" w:rsidRPr="00D92A5B" w:rsidTr="007770BD">
        <w:tc>
          <w:tcPr>
            <w:tcW w:w="5000" w:type="pct"/>
          </w:tcPr>
          <w:p w:rsidR="007770BD" w:rsidRPr="00D92A5B" w:rsidRDefault="007770BD" w:rsidP="0001358F">
            <w:pPr>
              <w:jc w:val="center"/>
              <w:rPr>
                <w:sz w:val="24"/>
              </w:rPr>
            </w:pPr>
            <w:r w:rsidRPr="007770BD">
              <w:rPr>
                <w:noProof/>
                <w:sz w:val="24"/>
                <w:lang w:eastAsia="el-GR"/>
              </w:rPr>
              <w:drawing>
                <wp:inline distT="0" distB="0" distL="0" distR="0">
                  <wp:extent cx="891540" cy="883920"/>
                  <wp:effectExtent l="19050" t="0" r="3810" b="0"/>
                  <wp:docPr id="4" name="Εικόνα 1" descr="shma oikonomi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ma oikonomi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0BD" w:rsidRPr="00D92A5B" w:rsidTr="007770BD">
        <w:trPr>
          <w:trHeight w:val="20"/>
        </w:trPr>
        <w:tc>
          <w:tcPr>
            <w:tcW w:w="5000" w:type="pct"/>
          </w:tcPr>
          <w:p w:rsidR="007770BD" w:rsidRDefault="007770BD" w:rsidP="007770B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2A5B">
              <w:rPr>
                <w:b/>
                <w:sz w:val="24"/>
              </w:rPr>
              <w:t>ΠΑΝΕΠΙΣΤΗΜΙΟ ΙΩΑΝΝΙΝΩΝ</w:t>
            </w:r>
          </w:p>
          <w:p w:rsidR="007770BD" w:rsidRDefault="007770BD" w:rsidP="00777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2A5B">
              <w:rPr>
                <w:b/>
                <w:sz w:val="24"/>
                <w:szCs w:val="24"/>
              </w:rPr>
              <w:t>ΣΧΟΛΗ ΟΙΚΟΝΟΜΙΚΩΝ ΚΑΙ ΚΟΙΝΩΝΙΚΩΝ ΕΠΙΣΤΗΜΩΝ</w:t>
            </w:r>
          </w:p>
          <w:p w:rsidR="007770BD" w:rsidRPr="00D92A5B" w:rsidRDefault="007770BD" w:rsidP="007770BD">
            <w:pPr>
              <w:jc w:val="center"/>
              <w:rPr>
                <w:sz w:val="24"/>
              </w:rPr>
            </w:pPr>
            <w:r w:rsidRPr="00D92A5B">
              <w:rPr>
                <w:b/>
                <w:sz w:val="24"/>
                <w:szCs w:val="24"/>
              </w:rPr>
              <w:t>ΤΜΗΜΑ ΟΙΚΟΝΟΜΙΚΩΝ ΕΠΙΣΤΗΜΩΝ</w:t>
            </w:r>
          </w:p>
        </w:tc>
      </w:tr>
      <w:tr w:rsidR="007770BD" w:rsidRPr="00733C16" w:rsidTr="007770BD">
        <w:trPr>
          <w:trHeight w:val="337"/>
        </w:trPr>
        <w:tc>
          <w:tcPr>
            <w:tcW w:w="5000" w:type="pct"/>
          </w:tcPr>
          <w:p w:rsidR="007770BD" w:rsidRPr="00ED65AD" w:rsidRDefault="007770BD" w:rsidP="00ED65AD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D92A5B">
              <w:rPr>
                <w:b/>
                <w:sz w:val="24"/>
                <w:szCs w:val="24"/>
                <w:lang w:val="en-US"/>
              </w:rPr>
              <w:t>e</w:t>
            </w:r>
            <w:r w:rsidRPr="00D92A5B">
              <w:rPr>
                <w:b/>
                <w:sz w:val="24"/>
                <w:szCs w:val="24"/>
                <w:lang w:val="en-GB"/>
              </w:rPr>
              <w:t>-</w:t>
            </w:r>
            <w:r w:rsidRPr="00D92A5B">
              <w:rPr>
                <w:b/>
                <w:sz w:val="24"/>
                <w:szCs w:val="24"/>
                <w:lang w:val="en-US"/>
              </w:rPr>
              <w:t>mail</w:t>
            </w:r>
            <w:r w:rsidRPr="00D92A5B">
              <w:rPr>
                <w:b/>
                <w:sz w:val="24"/>
                <w:szCs w:val="24"/>
                <w:lang w:val="en-GB"/>
              </w:rPr>
              <w:t xml:space="preserve">: </w:t>
            </w:r>
            <w:r w:rsidR="00733C16">
              <w:fldChar w:fldCharType="begin"/>
            </w:r>
            <w:r w:rsidR="00733C16" w:rsidRPr="00733C16">
              <w:rPr>
                <w:lang w:val="en-US"/>
              </w:rPr>
              <w:instrText xml:space="preserve"> HYPERLINK "mailto:gramecon@cc.uoi.gr" </w:instrText>
            </w:r>
            <w:r w:rsidR="00733C16">
              <w:fldChar w:fldCharType="separate"/>
            </w:r>
            <w:r w:rsidRPr="00D92A5B">
              <w:rPr>
                <w:rStyle w:val="-"/>
                <w:sz w:val="24"/>
                <w:szCs w:val="24"/>
                <w:lang w:val="en-US"/>
              </w:rPr>
              <w:t>gramecon</w:t>
            </w:r>
            <w:r w:rsidRPr="00D92A5B">
              <w:rPr>
                <w:rStyle w:val="-"/>
                <w:sz w:val="24"/>
                <w:szCs w:val="24"/>
                <w:lang w:val="en-GB"/>
              </w:rPr>
              <w:t>@cc.uoi.gr</w:t>
            </w:r>
            <w:r w:rsidR="00733C16">
              <w:rPr>
                <w:rStyle w:val="-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7770BD" w:rsidRPr="00ED65AD" w:rsidRDefault="007770BD" w:rsidP="007770BD">
      <w:pPr>
        <w:jc w:val="center"/>
        <w:rPr>
          <w:b/>
          <w:sz w:val="24"/>
          <w:u w:val="single"/>
          <w:lang w:val="en-US"/>
        </w:rPr>
      </w:pPr>
    </w:p>
    <w:p w:rsidR="007770BD" w:rsidRPr="00384852" w:rsidRDefault="007770BD" w:rsidP="007770BD">
      <w:pPr>
        <w:jc w:val="center"/>
        <w:rPr>
          <w:b/>
          <w:sz w:val="24"/>
          <w:u w:val="single"/>
        </w:rPr>
      </w:pPr>
      <w:r w:rsidRPr="007770BD">
        <w:rPr>
          <w:b/>
          <w:sz w:val="24"/>
          <w:u w:val="single"/>
        </w:rPr>
        <w:t>ΑΝΑΚΟΙΝΩΣΗ</w:t>
      </w:r>
      <w:r w:rsidR="00384852" w:rsidRPr="006919B0">
        <w:rPr>
          <w:b/>
          <w:sz w:val="24"/>
          <w:u w:val="single"/>
        </w:rPr>
        <w:t xml:space="preserve"> </w:t>
      </w:r>
      <w:r w:rsidR="00384852">
        <w:rPr>
          <w:b/>
          <w:sz w:val="24"/>
          <w:u w:val="single"/>
        </w:rPr>
        <w:t>ΓΙΑ</w:t>
      </w:r>
      <w:r w:rsidR="00384852" w:rsidRPr="006919B0">
        <w:rPr>
          <w:b/>
          <w:sz w:val="24"/>
          <w:u w:val="single"/>
        </w:rPr>
        <w:t xml:space="preserve"> </w:t>
      </w:r>
      <w:r w:rsidR="00384852">
        <w:rPr>
          <w:b/>
          <w:sz w:val="24"/>
          <w:u w:val="single"/>
        </w:rPr>
        <w:t>ΤΗΝ</w:t>
      </w:r>
      <w:r w:rsidR="00384852" w:rsidRPr="006919B0">
        <w:rPr>
          <w:b/>
          <w:sz w:val="24"/>
          <w:u w:val="single"/>
        </w:rPr>
        <w:t xml:space="preserve"> </w:t>
      </w:r>
      <w:r w:rsidR="00384852">
        <w:rPr>
          <w:b/>
          <w:sz w:val="24"/>
          <w:u w:val="single"/>
        </w:rPr>
        <w:t>ΟΛΟΚΛΗΡΩΣΗ</w:t>
      </w:r>
      <w:r w:rsidR="00384852" w:rsidRPr="006919B0">
        <w:rPr>
          <w:b/>
          <w:sz w:val="24"/>
          <w:u w:val="single"/>
        </w:rPr>
        <w:t xml:space="preserve"> </w:t>
      </w:r>
      <w:r w:rsidR="0002550F">
        <w:rPr>
          <w:b/>
          <w:sz w:val="24"/>
          <w:u w:val="single"/>
        </w:rPr>
        <w:t>ΤΗΣ</w:t>
      </w:r>
      <w:r w:rsidR="0002550F" w:rsidRPr="006919B0">
        <w:rPr>
          <w:b/>
          <w:sz w:val="24"/>
          <w:u w:val="single"/>
        </w:rPr>
        <w:t xml:space="preserve"> </w:t>
      </w:r>
      <w:r w:rsidR="0002550F">
        <w:rPr>
          <w:b/>
          <w:sz w:val="24"/>
          <w:u w:val="single"/>
        </w:rPr>
        <w:t>ΕΓΓΡΑΦΗΣ</w:t>
      </w:r>
      <w:r w:rsidR="0002550F" w:rsidRPr="006919B0">
        <w:rPr>
          <w:b/>
          <w:sz w:val="24"/>
          <w:u w:val="single"/>
        </w:rPr>
        <w:t xml:space="preserve"> </w:t>
      </w:r>
      <w:r w:rsidR="00384852">
        <w:rPr>
          <w:b/>
          <w:sz w:val="24"/>
          <w:u w:val="single"/>
        </w:rPr>
        <w:t>ΤΩΝ</w:t>
      </w:r>
      <w:r w:rsidR="00384852" w:rsidRPr="006919B0">
        <w:rPr>
          <w:b/>
          <w:sz w:val="24"/>
          <w:u w:val="single"/>
        </w:rPr>
        <w:t xml:space="preserve"> </w:t>
      </w:r>
      <w:r w:rsidR="00384852">
        <w:rPr>
          <w:b/>
          <w:sz w:val="24"/>
          <w:u w:val="single"/>
        </w:rPr>
        <w:t>ΝΕΟΕΙΣΑΧΘΕΝΤΩΝ</w:t>
      </w:r>
      <w:r w:rsidR="00384852" w:rsidRPr="006919B0">
        <w:rPr>
          <w:b/>
          <w:sz w:val="24"/>
          <w:u w:val="single"/>
        </w:rPr>
        <w:t xml:space="preserve"> </w:t>
      </w:r>
      <w:r w:rsidR="00384852">
        <w:rPr>
          <w:b/>
          <w:sz w:val="24"/>
          <w:u w:val="single"/>
        </w:rPr>
        <w:t>ΦΟΙΤΗΤΩΝ</w:t>
      </w:r>
      <w:r w:rsidR="00384852" w:rsidRPr="006919B0">
        <w:rPr>
          <w:b/>
          <w:sz w:val="24"/>
          <w:u w:val="single"/>
        </w:rPr>
        <w:t xml:space="preserve"> </w:t>
      </w:r>
      <w:r w:rsidR="006919B0">
        <w:rPr>
          <w:b/>
          <w:sz w:val="24"/>
          <w:u w:val="single"/>
        </w:rPr>
        <w:t>ΓΙΑ ΤΟ ΑΚΑΔΗΜΑΙΚΟ ΕΤΟΣ 2020-2021</w:t>
      </w:r>
    </w:p>
    <w:p w:rsidR="006919B0" w:rsidRPr="00423C44" w:rsidRDefault="006919B0" w:rsidP="006919B0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423C44">
        <w:rPr>
          <w:rFonts w:cstheme="minorHAnsi"/>
          <w:sz w:val="24"/>
          <w:szCs w:val="24"/>
        </w:rPr>
        <w:t xml:space="preserve">Για λόγους διασφάλισης της υγείας, σύμφωνα και με τις σχετικές εγκυκλίους με θέμα «Μέτρα και ρυθμίσεις στο πλαίσιο της ανάγκης περιορισμού της διασποράς του </w:t>
      </w:r>
      <w:proofErr w:type="spellStart"/>
      <w:r w:rsidRPr="00423C44">
        <w:rPr>
          <w:rFonts w:cstheme="minorHAnsi"/>
          <w:sz w:val="24"/>
          <w:szCs w:val="24"/>
        </w:rPr>
        <w:t>κορωνοϊού</w:t>
      </w:r>
      <w:proofErr w:type="spellEnd"/>
      <w:r w:rsidRPr="00423C44">
        <w:rPr>
          <w:rFonts w:cstheme="minorHAnsi"/>
          <w:sz w:val="24"/>
          <w:szCs w:val="24"/>
        </w:rPr>
        <w:t xml:space="preserve">», για την ολοκλήρωση της εγγραφής τους οι πρωτοετείς φοιτητές οφείλουν να αποστείλουν στη Γραμματεία του Τμήματος  ταχυδρομικά ή με υπηρεσία ταχυμεταφοράς, τα εξής επιπλέον δικαιολογητικά με ημερομηνία αποστολής </w:t>
      </w:r>
      <w:r w:rsidRPr="00423C44">
        <w:rPr>
          <w:rFonts w:cstheme="minorHAnsi"/>
          <w:b/>
          <w:bCs/>
          <w:sz w:val="24"/>
          <w:szCs w:val="24"/>
        </w:rPr>
        <w:t xml:space="preserve">μέχρι και την Τρίτη 6 Οκτωβρίου 2020 στη </w:t>
      </w:r>
      <w:r w:rsidR="00423C44" w:rsidRPr="00423C44">
        <w:rPr>
          <w:rFonts w:cstheme="minorHAnsi"/>
          <w:b/>
          <w:bCs/>
          <w:sz w:val="24"/>
          <w:szCs w:val="24"/>
        </w:rPr>
        <w:t>Γραμματεία του Τμήματος Οικονομικών Επιστημών</w:t>
      </w:r>
      <w:r w:rsidRPr="00423C44">
        <w:rPr>
          <w:rFonts w:cstheme="minorHAnsi"/>
          <w:b/>
          <w:bCs/>
          <w:sz w:val="24"/>
          <w:szCs w:val="24"/>
        </w:rPr>
        <w:t xml:space="preserve"> </w:t>
      </w:r>
      <w:r w:rsidRPr="00423C44">
        <w:rPr>
          <w:rFonts w:cstheme="minorHAnsi"/>
          <w:b/>
          <w:color w:val="000000"/>
          <w:sz w:val="24"/>
          <w:szCs w:val="24"/>
        </w:rPr>
        <w:t>:</w:t>
      </w:r>
    </w:p>
    <w:p w:rsidR="006919B0" w:rsidRPr="00423C44" w:rsidRDefault="006919B0" w:rsidP="006919B0">
      <w:pPr>
        <w:spacing w:after="0" w:line="240" w:lineRule="auto"/>
        <w:ind w:left="426" w:right="54"/>
        <w:jc w:val="both"/>
        <w:rPr>
          <w:rFonts w:cstheme="minorHAnsi"/>
          <w:sz w:val="24"/>
          <w:szCs w:val="24"/>
        </w:rPr>
      </w:pPr>
    </w:p>
    <w:p w:rsidR="006919B0" w:rsidRPr="00423C44" w:rsidRDefault="006919B0" w:rsidP="006919B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cstheme="minorHAnsi"/>
          <w:i/>
          <w:sz w:val="24"/>
          <w:szCs w:val="24"/>
        </w:rPr>
      </w:pPr>
      <w:r w:rsidRPr="00423C44">
        <w:rPr>
          <w:rFonts w:cstheme="minorHAnsi"/>
          <w:sz w:val="24"/>
          <w:szCs w:val="24"/>
        </w:rPr>
        <w:t xml:space="preserve">Εκτυπωμένη και υπογεγραμμένη την </w:t>
      </w:r>
      <w:r w:rsidRPr="00423C44">
        <w:rPr>
          <w:rFonts w:cstheme="minorHAnsi"/>
          <w:b/>
          <w:sz w:val="24"/>
          <w:szCs w:val="24"/>
        </w:rPr>
        <w:t>Αίτηση Εγγραφής</w:t>
      </w:r>
      <w:r w:rsidRPr="00423C44">
        <w:rPr>
          <w:rFonts w:cstheme="minorHAnsi"/>
          <w:sz w:val="24"/>
          <w:szCs w:val="24"/>
        </w:rPr>
        <w:t xml:space="preserve">, την οποία υπέβαλαν στην ηλεκτρονική πλατφόρμα των εγγραφών και η οποία περιλαμβάνει μοναδικό Αριθμό Πρωτοκόλλου. Εάν για οποιονδήποτε λόγο έγινε λανθασμένη καταχώρηση των προσωπικών στοιχείων τους </w:t>
      </w:r>
      <w:bookmarkStart w:id="0" w:name="_GoBack"/>
      <w:bookmarkEnd w:id="0"/>
      <w:r w:rsidRPr="00423C44">
        <w:rPr>
          <w:rFonts w:cstheme="minorHAnsi"/>
          <w:sz w:val="24"/>
          <w:szCs w:val="24"/>
        </w:rPr>
        <w:t xml:space="preserve">στο σύστημα, υπάρχει η δυνατότητα διόρθωσης των στοιχείων αυτών κατόπιν επικοινωνίας με τη Γραμματεία.  </w:t>
      </w:r>
    </w:p>
    <w:p w:rsidR="006919B0" w:rsidRPr="00423C44" w:rsidRDefault="006919B0" w:rsidP="006919B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cstheme="minorHAnsi"/>
          <w:i/>
          <w:sz w:val="24"/>
          <w:szCs w:val="24"/>
        </w:rPr>
      </w:pPr>
      <w:r w:rsidRPr="00423C44">
        <w:rPr>
          <w:rFonts w:cstheme="minorHAnsi"/>
          <w:sz w:val="24"/>
          <w:szCs w:val="24"/>
        </w:rPr>
        <w:t xml:space="preserve">Υπογεγραμμένο </w:t>
      </w:r>
      <w:r w:rsidRPr="00423C44">
        <w:rPr>
          <w:rFonts w:cstheme="minorHAnsi"/>
          <w:b/>
          <w:sz w:val="24"/>
          <w:szCs w:val="24"/>
        </w:rPr>
        <w:t xml:space="preserve">Έντυπο </w:t>
      </w:r>
      <w:proofErr w:type="spellStart"/>
      <w:r w:rsidRPr="00423C44">
        <w:rPr>
          <w:rFonts w:cstheme="minorHAnsi"/>
          <w:b/>
          <w:sz w:val="24"/>
          <w:szCs w:val="24"/>
        </w:rPr>
        <w:t>Επικαιροποίησης</w:t>
      </w:r>
      <w:proofErr w:type="spellEnd"/>
      <w:r w:rsidRPr="00423C44">
        <w:rPr>
          <w:rFonts w:cstheme="minorHAnsi"/>
          <w:b/>
          <w:sz w:val="24"/>
          <w:szCs w:val="24"/>
        </w:rPr>
        <w:t xml:space="preserve"> Προσωπικών Στοιχείων Φοιτητή (Α7α) </w:t>
      </w:r>
      <w:r w:rsidRPr="00423C44">
        <w:rPr>
          <w:rFonts w:cstheme="minorHAnsi"/>
          <w:sz w:val="24"/>
          <w:szCs w:val="24"/>
        </w:rPr>
        <w:t xml:space="preserve"> </w:t>
      </w:r>
      <w:hyperlink r:id="rId6" w:history="1">
        <w:r w:rsidRPr="00733C16">
          <w:rPr>
            <w:rStyle w:val="-"/>
            <w:rFonts w:cstheme="minorHAnsi"/>
            <w:sz w:val="24"/>
            <w:szCs w:val="24"/>
          </w:rPr>
          <w:t>https://www.uoi.gr/ekpaideysi/entypa-grammateion/</w:t>
        </w:r>
      </w:hyperlink>
      <w:r w:rsidRPr="00423C44">
        <w:rPr>
          <w:rFonts w:cstheme="minorHAnsi"/>
          <w:sz w:val="24"/>
          <w:szCs w:val="24"/>
        </w:rPr>
        <w:t xml:space="preserve"> </w:t>
      </w:r>
    </w:p>
    <w:p w:rsidR="006919B0" w:rsidRPr="00423C44" w:rsidRDefault="006919B0" w:rsidP="006919B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cstheme="minorHAnsi"/>
          <w:sz w:val="24"/>
          <w:szCs w:val="24"/>
        </w:rPr>
      </w:pPr>
      <w:r w:rsidRPr="00423C44">
        <w:rPr>
          <w:rFonts w:cstheme="minorHAnsi"/>
          <w:sz w:val="24"/>
          <w:szCs w:val="24"/>
        </w:rPr>
        <w:t xml:space="preserve">Ευκρινές </w:t>
      </w:r>
      <w:r w:rsidRPr="00423C44">
        <w:rPr>
          <w:rFonts w:cstheme="minorHAnsi"/>
          <w:b/>
          <w:sz w:val="24"/>
          <w:szCs w:val="24"/>
        </w:rPr>
        <w:t>φωτοαντίγραφο της Αστυνομικής Ταυτότητας</w:t>
      </w:r>
      <w:r w:rsidRPr="00423C44">
        <w:rPr>
          <w:rFonts w:cstheme="minorHAnsi"/>
          <w:sz w:val="24"/>
          <w:szCs w:val="24"/>
        </w:rPr>
        <w:t xml:space="preserve"> (</w:t>
      </w:r>
      <w:r w:rsidRPr="00423C44">
        <w:rPr>
          <w:rFonts w:cstheme="minorHAnsi"/>
          <w:i/>
          <w:sz w:val="24"/>
          <w:szCs w:val="24"/>
        </w:rPr>
        <w:t>και τις 2 όψεις</w:t>
      </w:r>
      <w:r w:rsidRPr="00423C44">
        <w:rPr>
          <w:rFonts w:cstheme="minorHAnsi"/>
          <w:sz w:val="24"/>
          <w:szCs w:val="24"/>
        </w:rPr>
        <w:t>) του πρωτοετή φοιτητή</w:t>
      </w:r>
      <w:r w:rsidRPr="00423C44">
        <w:rPr>
          <w:rFonts w:cstheme="minorHAnsi"/>
          <w:i/>
          <w:sz w:val="24"/>
          <w:szCs w:val="24"/>
        </w:rPr>
        <w:t xml:space="preserve"> (δε χρειάζεται επικύρωση).</w:t>
      </w:r>
    </w:p>
    <w:p w:rsidR="006919B0" w:rsidRPr="00423C44" w:rsidRDefault="006919B0" w:rsidP="006919B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cstheme="minorHAnsi"/>
          <w:sz w:val="24"/>
          <w:szCs w:val="24"/>
        </w:rPr>
      </w:pPr>
      <w:r w:rsidRPr="00423C44">
        <w:rPr>
          <w:rFonts w:cstheme="minorHAnsi"/>
          <w:sz w:val="24"/>
          <w:szCs w:val="24"/>
        </w:rPr>
        <w:t xml:space="preserve">Μία (1) </w:t>
      </w:r>
      <w:r w:rsidRPr="00423C44">
        <w:rPr>
          <w:rFonts w:cstheme="minorHAnsi"/>
          <w:b/>
          <w:sz w:val="24"/>
          <w:szCs w:val="24"/>
        </w:rPr>
        <w:t xml:space="preserve">φωτογραφία του φοιτητή, </w:t>
      </w:r>
      <w:r w:rsidRPr="00423C44">
        <w:rPr>
          <w:rFonts w:cstheme="minorHAnsi"/>
          <w:sz w:val="24"/>
          <w:szCs w:val="24"/>
        </w:rPr>
        <w:t>τύπου Αστυνομικής Ταυτότητας.</w:t>
      </w:r>
    </w:p>
    <w:p w:rsidR="006919B0" w:rsidRPr="00423C44" w:rsidRDefault="006919B0" w:rsidP="006919B0">
      <w:pPr>
        <w:pStyle w:val="a4"/>
        <w:tabs>
          <w:tab w:val="left" w:pos="709"/>
        </w:tabs>
        <w:spacing w:after="0" w:line="240" w:lineRule="auto"/>
        <w:ind w:left="709" w:right="54"/>
        <w:jc w:val="both"/>
        <w:rPr>
          <w:rFonts w:cstheme="minorHAnsi"/>
          <w:sz w:val="24"/>
          <w:szCs w:val="24"/>
        </w:rPr>
      </w:pPr>
    </w:p>
    <w:p w:rsidR="006919B0" w:rsidRPr="00423C44" w:rsidRDefault="006919B0" w:rsidP="006919B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23C44">
        <w:rPr>
          <w:rFonts w:cstheme="minorHAnsi"/>
          <w:b/>
          <w:bCs/>
          <w:sz w:val="24"/>
          <w:szCs w:val="24"/>
        </w:rPr>
        <w:t>Η Διεύθυνση αποστολής είναι:</w:t>
      </w:r>
    </w:p>
    <w:p w:rsidR="006919B0" w:rsidRPr="00423C44" w:rsidRDefault="006919B0" w:rsidP="006919B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23C44">
        <w:rPr>
          <w:rFonts w:cstheme="minorHAnsi"/>
          <w:b/>
          <w:bCs/>
          <w:sz w:val="24"/>
          <w:szCs w:val="24"/>
        </w:rPr>
        <w:t>ΤΜΗΜΑ ΟΙΚΟΝΟΜΙΚΩΝ ΕΠΙΣΤΗΜΩΝ</w:t>
      </w:r>
    </w:p>
    <w:p w:rsidR="006919B0" w:rsidRPr="00423C44" w:rsidRDefault="006919B0" w:rsidP="006919B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23C44">
        <w:rPr>
          <w:rFonts w:cstheme="minorHAnsi"/>
          <w:b/>
          <w:bCs/>
          <w:sz w:val="24"/>
          <w:szCs w:val="24"/>
        </w:rPr>
        <w:t>ΜΕΤΑΒΑΤΙΚΟ ΚΤΙΡΙΟ</w:t>
      </w:r>
      <w:r w:rsidR="00423C44" w:rsidRPr="00423C44">
        <w:rPr>
          <w:rFonts w:eastAsia="Times New Roman" w:cstheme="minorHAnsi"/>
          <w:sz w:val="24"/>
          <w:szCs w:val="24"/>
          <w:lang w:eastAsia="el-GR"/>
        </w:rPr>
        <w:t>(1</w:t>
      </w:r>
      <w:r w:rsidR="00423C44" w:rsidRPr="00423C44">
        <w:rPr>
          <w:rFonts w:eastAsia="Times New Roman" w:cstheme="minorHAnsi"/>
          <w:sz w:val="24"/>
          <w:szCs w:val="24"/>
          <w:vertAlign w:val="superscript"/>
          <w:lang w:eastAsia="el-GR"/>
        </w:rPr>
        <w:t xml:space="preserve">ος </w:t>
      </w:r>
      <w:r w:rsidR="00423C44" w:rsidRPr="00423C44">
        <w:rPr>
          <w:rFonts w:eastAsia="Times New Roman" w:cstheme="minorHAnsi"/>
          <w:sz w:val="24"/>
          <w:szCs w:val="24"/>
          <w:lang w:eastAsia="el-GR"/>
        </w:rPr>
        <w:t>όροφος)</w:t>
      </w:r>
    </w:p>
    <w:p w:rsidR="006919B0" w:rsidRPr="00423C44" w:rsidRDefault="006919B0" w:rsidP="006919B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23C44">
        <w:rPr>
          <w:rFonts w:cstheme="minorHAnsi"/>
          <w:b/>
          <w:bCs/>
          <w:sz w:val="24"/>
          <w:szCs w:val="24"/>
        </w:rPr>
        <w:t>ΠΑΝΕΠΙΣΤΗΜΙΟΥΠΟΛΗ ΔΟΥΡΟΥΤΗΣ</w:t>
      </w:r>
    </w:p>
    <w:p w:rsidR="00423C44" w:rsidRPr="00423C44" w:rsidRDefault="00423C44" w:rsidP="00423C44">
      <w:pPr>
        <w:spacing w:after="0" w:line="240" w:lineRule="auto"/>
        <w:ind w:firstLine="357"/>
        <w:jc w:val="center"/>
        <w:rPr>
          <w:rFonts w:cstheme="minorHAnsi"/>
          <w:b/>
          <w:bCs/>
          <w:sz w:val="24"/>
          <w:szCs w:val="24"/>
        </w:rPr>
      </w:pPr>
      <w:r w:rsidRPr="00423C44">
        <w:rPr>
          <w:rFonts w:eastAsia="Times New Roman" w:cstheme="minorHAnsi"/>
          <w:sz w:val="24"/>
          <w:szCs w:val="24"/>
          <w:lang w:eastAsia="el-GR"/>
        </w:rPr>
        <w:t>Τ</w:t>
      </w:r>
      <w:r w:rsidRPr="00423C44">
        <w:rPr>
          <w:rFonts w:cstheme="minorHAnsi"/>
          <w:b/>
          <w:bCs/>
          <w:sz w:val="24"/>
          <w:szCs w:val="24"/>
        </w:rPr>
        <w:t>.Κ. 45110 ▪ Ιωάννινα</w:t>
      </w:r>
    </w:p>
    <w:p w:rsidR="00423C44" w:rsidRPr="00423C44" w:rsidRDefault="00423C44" w:rsidP="00423C44">
      <w:pPr>
        <w:spacing w:after="0" w:line="240" w:lineRule="auto"/>
        <w:ind w:firstLine="357"/>
        <w:jc w:val="center"/>
        <w:rPr>
          <w:rFonts w:eastAsia="Times New Roman" w:cstheme="minorHAnsi"/>
          <w:sz w:val="24"/>
          <w:szCs w:val="24"/>
          <w:lang w:eastAsia="el-GR"/>
        </w:rPr>
      </w:pPr>
    </w:p>
    <w:p w:rsidR="007770BD" w:rsidRPr="00423C44" w:rsidRDefault="006919B0" w:rsidP="00423C44">
      <w:pPr>
        <w:spacing w:after="0"/>
        <w:jc w:val="both"/>
        <w:rPr>
          <w:rFonts w:eastAsia="Times New Roman" w:cstheme="minorHAnsi"/>
          <w:sz w:val="24"/>
          <w:szCs w:val="24"/>
          <w:lang w:eastAsia="el-GR"/>
        </w:rPr>
      </w:pPr>
      <w:r w:rsidRPr="00423C44">
        <w:rPr>
          <w:rFonts w:cstheme="minorHAnsi"/>
          <w:bCs/>
          <w:sz w:val="24"/>
          <w:szCs w:val="24"/>
        </w:rPr>
        <w:t>Μόνο για λόγους εξαιρετικής ανάγκης</w:t>
      </w:r>
      <w:r w:rsidRPr="00423C44">
        <w:rPr>
          <w:rFonts w:cstheme="minorHAnsi"/>
          <w:b/>
          <w:bCs/>
          <w:sz w:val="24"/>
          <w:szCs w:val="24"/>
        </w:rPr>
        <w:t xml:space="preserve"> </w:t>
      </w:r>
      <w:r w:rsidRPr="00423C44">
        <w:rPr>
          <w:rFonts w:cstheme="minorHAnsi"/>
          <w:sz w:val="24"/>
          <w:szCs w:val="24"/>
        </w:rPr>
        <w:t>θα επιτραπεί αυτοπρόσωπη παρουσία (ή άλλου εξουσιοδοτημένου προσώπου), κατόπιν επικοινωνίας με τη Γραμματεία του Τμήματος</w:t>
      </w:r>
      <w:r w:rsidR="00423C44">
        <w:rPr>
          <w:rFonts w:cstheme="minorHAnsi"/>
          <w:sz w:val="24"/>
          <w:szCs w:val="24"/>
        </w:rPr>
        <w:t xml:space="preserve"> στο </w:t>
      </w:r>
      <w:r w:rsidR="00423C44" w:rsidRPr="00423C44">
        <w:rPr>
          <w:rFonts w:cstheme="minorHAnsi"/>
          <w:b/>
          <w:sz w:val="24"/>
          <w:szCs w:val="24"/>
        </w:rPr>
        <w:t>2651007498</w:t>
      </w:r>
      <w:r w:rsidR="00423C44">
        <w:rPr>
          <w:rFonts w:cstheme="minorHAnsi"/>
          <w:sz w:val="24"/>
          <w:szCs w:val="24"/>
        </w:rPr>
        <w:t xml:space="preserve"> και </w:t>
      </w:r>
      <w:r w:rsidR="00423C44" w:rsidRPr="00423C44">
        <w:rPr>
          <w:rFonts w:cstheme="minorHAnsi"/>
          <w:b/>
          <w:sz w:val="24"/>
          <w:szCs w:val="24"/>
        </w:rPr>
        <w:t>2651007497</w:t>
      </w:r>
      <w:r w:rsidRPr="00423C44">
        <w:rPr>
          <w:rFonts w:cstheme="minorHAnsi"/>
          <w:sz w:val="24"/>
          <w:szCs w:val="24"/>
        </w:rPr>
        <w:t>, προκειμένου να υπάρξει ραντεβού για την προσέλευση ενός μόνο ατόμου</w:t>
      </w:r>
      <w:r w:rsidR="00423C44">
        <w:rPr>
          <w:rFonts w:cstheme="minorHAnsi"/>
          <w:sz w:val="24"/>
          <w:szCs w:val="24"/>
        </w:rPr>
        <w:t xml:space="preserve"> για εγγραφή στο Τμήμα</w:t>
      </w:r>
      <w:r w:rsidRPr="00423C44">
        <w:rPr>
          <w:rFonts w:cstheme="minorHAnsi"/>
          <w:sz w:val="24"/>
          <w:szCs w:val="24"/>
        </w:rPr>
        <w:t>.</w:t>
      </w:r>
    </w:p>
    <w:p w:rsidR="00D257E4" w:rsidRPr="00423C44" w:rsidRDefault="00ED65AD" w:rsidP="00ED65AD">
      <w:pPr>
        <w:spacing w:before="100" w:beforeAutospacing="1" w:after="100" w:afterAutospacing="1" w:line="240" w:lineRule="auto"/>
        <w:ind w:firstLine="360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423C44">
        <w:rPr>
          <w:rFonts w:eastAsia="Times New Roman" w:cstheme="minorHAnsi"/>
          <w:sz w:val="24"/>
          <w:szCs w:val="24"/>
          <w:lang w:eastAsia="el-GR"/>
        </w:rPr>
        <w:t>Από τη Γραμματεία του Τμήματος</w:t>
      </w:r>
    </w:p>
    <w:sectPr w:rsidR="00D257E4" w:rsidRPr="00423C44" w:rsidSect="00423C44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0C36"/>
    <w:multiLevelType w:val="multilevel"/>
    <w:tmpl w:val="3F20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3479" w:hanging="360"/>
      </w:pPr>
    </w:lvl>
    <w:lvl w:ilvl="1" w:tplc="04080019" w:tentative="1">
      <w:start w:val="1"/>
      <w:numFmt w:val="lowerLetter"/>
      <w:lvlText w:val="%2."/>
      <w:lvlJc w:val="left"/>
      <w:pPr>
        <w:ind w:left="4199" w:hanging="360"/>
      </w:pPr>
    </w:lvl>
    <w:lvl w:ilvl="2" w:tplc="0408001B" w:tentative="1">
      <w:start w:val="1"/>
      <w:numFmt w:val="lowerRoman"/>
      <w:lvlText w:val="%3."/>
      <w:lvlJc w:val="right"/>
      <w:pPr>
        <w:ind w:left="4919" w:hanging="180"/>
      </w:pPr>
    </w:lvl>
    <w:lvl w:ilvl="3" w:tplc="0408000F" w:tentative="1">
      <w:start w:val="1"/>
      <w:numFmt w:val="decimal"/>
      <w:lvlText w:val="%4."/>
      <w:lvlJc w:val="left"/>
      <w:pPr>
        <w:ind w:left="5639" w:hanging="360"/>
      </w:pPr>
    </w:lvl>
    <w:lvl w:ilvl="4" w:tplc="04080019" w:tentative="1">
      <w:start w:val="1"/>
      <w:numFmt w:val="lowerLetter"/>
      <w:lvlText w:val="%5."/>
      <w:lvlJc w:val="left"/>
      <w:pPr>
        <w:ind w:left="6359" w:hanging="360"/>
      </w:pPr>
    </w:lvl>
    <w:lvl w:ilvl="5" w:tplc="0408001B" w:tentative="1">
      <w:start w:val="1"/>
      <w:numFmt w:val="lowerRoman"/>
      <w:lvlText w:val="%6."/>
      <w:lvlJc w:val="right"/>
      <w:pPr>
        <w:ind w:left="7079" w:hanging="180"/>
      </w:pPr>
    </w:lvl>
    <w:lvl w:ilvl="6" w:tplc="0408000F" w:tentative="1">
      <w:start w:val="1"/>
      <w:numFmt w:val="decimal"/>
      <w:lvlText w:val="%7."/>
      <w:lvlJc w:val="left"/>
      <w:pPr>
        <w:ind w:left="7799" w:hanging="360"/>
      </w:pPr>
    </w:lvl>
    <w:lvl w:ilvl="7" w:tplc="04080019" w:tentative="1">
      <w:start w:val="1"/>
      <w:numFmt w:val="lowerLetter"/>
      <w:lvlText w:val="%8."/>
      <w:lvlJc w:val="left"/>
      <w:pPr>
        <w:ind w:left="8519" w:hanging="360"/>
      </w:pPr>
    </w:lvl>
    <w:lvl w:ilvl="8" w:tplc="0408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36"/>
    <w:rsid w:val="0002550F"/>
    <w:rsid w:val="0006598F"/>
    <w:rsid w:val="001F6DD3"/>
    <w:rsid w:val="00384852"/>
    <w:rsid w:val="00423C44"/>
    <w:rsid w:val="004A2EBE"/>
    <w:rsid w:val="006919B0"/>
    <w:rsid w:val="00704C20"/>
    <w:rsid w:val="00733C16"/>
    <w:rsid w:val="00742CEE"/>
    <w:rsid w:val="007616CF"/>
    <w:rsid w:val="007770BD"/>
    <w:rsid w:val="008E7136"/>
    <w:rsid w:val="0096610B"/>
    <w:rsid w:val="0099291E"/>
    <w:rsid w:val="00A37E96"/>
    <w:rsid w:val="00AF1239"/>
    <w:rsid w:val="00C16D7F"/>
    <w:rsid w:val="00C547DA"/>
    <w:rsid w:val="00D257E4"/>
    <w:rsid w:val="00D4381C"/>
    <w:rsid w:val="00D51013"/>
    <w:rsid w:val="00E32F09"/>
    <w:rsid w:val="00E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F22BD-5096-45C5-9123-C5E15C8A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257E4"/>
    <w:rPr>
      <w:b/>
      <w:bCs/>
    </w:rPr>
  </w:style>
  <w:style w:type="paragraph" w:styleId="a4">
    <w:name w:val="List Paragraph"/>
    <w:basedOn w:val="a"/>
    <w:uiPriority w:val="34"/>
    <w:qFormat/>
    <w:rsid w:val="00C16D7F"/>
    <w:pPr>
      <w:ind w:left="720"/>
      <w:contextualSpacing/>
    </w:pPr>
  </w:style>
  <w:style w:type="character" w:styleId="-">
    <w:name w:val="Hyperlink"/>
    <w:basedOn w:val="a0"/>
    <w:rsid w:val="007770B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7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7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i.gr/ekpaideysi/entypa-grammateion/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pcoem</dc:creator>
  <cp:lastModifiedBy>user</cp:lastModifiedBy>
  <cp:revision>4</cp:revision>
  <cp:lastPrinted>2020-09-29T11:06:00Z</cp:lastPrinted>
  <dcterms:created xsi:type="dcterms:W3CDTF">2020-09-29T11:45:00Z</dcterms:created>
  <dcterms:modified xsi:type="dcterms:W3CDTF">2020-09-30T08:42:00Z</dcterms:modified>
</cp:coreProperties>
</file>