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0C76" w14:textId="0852ADCB" w:rsidR="00827A86" w:rsidRDefault="00725CDC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10"/>
        </w:rPr>
      </w:pPr>
      <w:r>
        <w:rPr>
          <w:rFonts w:ascii="Tahoma" w:hAnsi="Tahoma"/>
          <w:noProof/>
          <w:lang w:val="en-US" w:eastAsia="en-US"/>
        </w:rPr>
        <w:drawing>
          <wp:inline distT="0" distB="0" distL="0" distR="0" wp14:anchorId="22014121" wp14:editId="4E17F65A">
            <wp:extent cx="630555" cy="601345"/>
            <wp:effectExtent l="0" t="0" r="0" b="8255"/>
            <wp:docPr id="1" name="Εικόνα 1" descr="shma oikonomik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ma oikonomiko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0EF92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jc w:val="center"/>
        <w:rPr>
          <w:rFonts w:ascii="Tahoma" w:hAnsi="Tahoma"/>
          <w:sz w:val="6"/>
        </w:rPr>
      </w:pPr>
    </w:p>
    <w:p w14:paraId="775392AC" w14:textId="77777777" w:rsidR="00827A86" w:rsidRDefault="00827A86" w:rsidP="00CA1258">
      <w:pPr>
        <w:framePr w:w="6471" w:h="2341" w:hRule="exact" w:hSpace="187" w:vSpace="187" w:wrap="notBeside" w:vAnchor="page" w:hAnchor="page" w:x="2874" w:y="301" w:anchorLock="1"/>
        <w:ind w:right="82"/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ΠANEΠIΣTHMIO IΩANNINΩN</w:t>
      </w:r>
    </w:p>
    <w:p w14:paraId="42C7CA8D" w14:textId="77777777" w:rsidR="00AA38ED" w:rsidRPr="00725CDC" w:rsidRDefault="00827A86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2"/>
        </w:rPr>
        <w:t>TMHMA OIKONOMIKΩN EΠIΣTHMΩN</w:t>
      </w:r>
      <w:r w:rsidR="00AA38ED" w:rsidRPr="00725CD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3C0540AE" w14:textId="1FA2C762" w:rsidR="00AA38ED" w:rsidRPr="00107ABC" w:rsidRDefault="00AA38ED" w:rsidP="00CA1258">
      <w:pPr>
        <w:pStyle w:val="Heading3"/>
        <w:framePr w:w="6471" w:h="2341" w:hRule="exact" w:hSpace="187" w:vSpace="187" w:wrap="notBeside" w:vAnchor="page" w:hAnchor="page" w:x="2874" w:y="301" w:anchorLock="1"/>
        <w:spacing w:line="240" w:lineRule="auto"/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07ABC">
        <w:rPr>
          <w:bCs w:val="0"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Π.Μ.Σ. ΣΤΗΝ </w:t>
      </w:r>
    </w:p>
    <w:p w14:paraId="413395B7" w14:textId="4CC3BEEC" w:rsidR="00827A86" w:rsidRPr="00107ABC" w:rsidRDefault="00AA38ED" w:rsidP="00CA1258">
      <w:pPr>
        <w:pStyle w:val="Caption"/>
        <w:framePr w:w="6471" w:h="2341" w:hRule="exact" w:wrap="notBeside" w:x="2874" w:y="301"/>
        <w:tabs>
          <w:tab w:val="clear" w:pos="709"/>
        </w:tabs>
        <w:ind w:left="0" w:right="82" w:firstLine="0"/>
        <w:rPr>
          <w:sz w:val="22"/>
        </w:rPr>
      </w:pPr>
      <w:r w:rsidRPr="00107ABC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ΟΙΚΟΝΟΜΙΚΗ </w:t>
      </w:r>
      <w:r w:rsidR="00F23EA8">
        <w:rPr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ΕΠΙΣΤΗΜΗ</w:t>
      </w:r>
    </w:p>
    <w:p w14:paraId="61FEE4B9" w14:textId="41DC5066" w:rsidR="00827A86" w:rsidRPr="00107ABC" w:rsidRDefault="00E62B91" w:rsidP="007D38B7">
      <w:pPr>
        <w:jc w:val="center"/>
        <w:rPr>
          <w:b/>
          <w:outline/>
          <w:color w:val="FFFFFF" w:themeColor="background1"/>
          <w:sz w:val="28"/>
          <w:lang w:val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25CDC">
        <w:rPr>
          <w:b/>
          <w:color w:val="00000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tbl>
      <w:tblPr>
        <w:tblW w:w="10728" w:type="dxa"/>
        <w:tblInd w:w="10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87"/>
        <w:gridCol w:w="3240"/>
        <w:gridCol w:w="3812"/>
        <w:gridCol w:w="9"/>
      </w:tblGrid>
      <w:tr w:rsidR="00827A86" w14:paraId="18E8CA4D" w14:textId="77777777" w:rsidTr="00073B7B">
        <w:trPr>
          <w:cantSplit/>
          <w:trHeight w:val="1515"/>
        </w:trPr>
        <w:tc>
          <w:tcPr>
            <w:tcW w:w="10728" w:type="dxa"/>
            <w:gridSpan w:val="5"/>
            <w:tcBorders>
              <w:top w:val="thinThickLargeGap" w:sz="24" w:space="0" w:color="auto"/>
              <w:bottom w:val="thinThickLargeGap" w:sz="24" w:space="0" w:color="auto"/>
            </w:tcBorders>
            <w:shd w:val="pct62" w:color="auto" w:fill="FFFFFF"/>
            <w:vAlign w:val="center"/>
          </w:tcPr>
          <w:p w14:paraId="0A996BD8" w14:textId="086A56A7" w:rsidR="00827A86" w:rsidRPr="00725CDC" w:rsidRDefault="007D576B" w:rsidP="00F95958">
            <w:pPr>
              <w:spacing w:before="120"/>
              <w:jc w:val="center"/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27A86" w:rsidRPr="00725CDC">
              <w:rPr>
                <w:rFonts w:ascii="Arial Black" w:hAnsi="Arial Black"/>
                <w:b/>
                <w:outline/>
                <w:color w:val="FFFFFF" w:themeColor="background1"/>
                <w:spacing w:val="140"/>
                <w:sz w:val="3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ΠΡΟΓΡΑΜΜΑ ΜΑΘΗΜΑΤΩΝ</w:t>
            </w:r>
          </w:p>
          <w:p w14:paraId="3ACB00C1" w14:textId="6E1126A0" w:rsidR="00F95958" w:rsidRPr="00530379" w:rsidRDefault="00530379" w:rsidP="00530379">
            <w:pPr>
              <w:spacing w:before="120" w:after="120"/>
              <w:jc w:val="center"/>
              <w:rPr>
                <w:rFonts w:ascii="Arial Black" w:hAnsi="Arial Black"/>
                <w:color w:val="FFFFFF"/>
                <w:spacing w:val="122"/>
                <w:sz w:val="26"/>
                <w:szCs w:val="26"/>
              </w:rPr>
            </w:pPr>
            <w:r w:rsidRPr="00530379"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Α' </w:t>
            </w:r>
            <w:r>
              <w:rPr>
                <w:rFonts w:ascii="Arial Black" w:hAnsi="Arial Black"/>
                <w:color w:val="FFFFFF" w:themeColor="background1"/>
                <w:sz w:val="24"/>
                <w:szCs w:val="24"/>
              </w:rPr>
              <w:t xml:space="preserve"> </w:t>
            </w:r>
            <w:r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Τρίμηνο – Χειμερινό εξάμηνο </w:t>
            </w:r>
            <w:r w:rsidR="00770C50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202</w:t>
            </w:r>
            <w:r w:rsidR="004B30B6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</w:t>
            </w:r>
            <w:r w:rsidR="00725CDC" w:rsidRPr="00530379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-202</w:t>
            </w:r>
            <w:r w:rsidR="004B30B6">
              <w:rPr>
                <w:rFonts w:ascii="Arial Black" w:hAnsi="Arial Black"/>
                <w:outline/>
                <w:color w:val="FFFFFF" w:themeColor="background1"/>
                <w:spacing w:val="122"/>
                <w:sz w:val="24"/>
                <w:szCs w:val="24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</w:t>
            </w:r>
          </w:p>
        </w:tc>
      </w:tr>
      <w:tr w:rsidR="002934EE" w:rsidRPr="00756BD7" w14:paraId="6FEEB3F4" w14:textId="77777777" w:rsidTr="00073B7B">
        <w:trPr>
          <w:gridAfter w:val="1"/>
          <w:wAfter w:w="9" w:type="dxa"/>
          <w:trHeight w:val="1065"/>
        </w:trPr>
        <w:tc>
          <w:tcPr>
            <w:tcW w:w="1980" w:type="dxa"/>
            <w:tcBorders>
              <w:top w:val="nil"/>
            </w:tcBorders>
            <w:shd w:val="pct5" w:color="auto" w:fill="FFFFFF"/>
          </w:tcPr>
          <w:p w14:paraId="69D051C9" w14:textId="1256EA49" w:rsidR="002934EE" w:rsidRPr="00756BD7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ΔΕΥΤΕΡΑ</w:t>
            </w:r>
          </w:p>
        </w:tc>
        <w:tc>
          <w:tcPr>
            <w:tcW w:w="1687" w:type="dxa"/>
            <w:tcBorders>
              <w:top w:val="nil"/>
            </w:tcBorders>
          </w:tcPr>
          <w:p w14:paraId="77DE75D1" w14:textId="5A4CA854" w:rsidR="002934EE" w:rsidRPr="00756BD7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17:00-21</w:t>
            </w:r>
            <w:r w:rsidRPr="00756BD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</w:tcPr>
          <w:p w14:paraId="2C5ABF0D" w14:textId="0FF3AF73" w:rsidR="002934EE" w:rsidRPr="00725CDC" w:rsidRDefault="002934EE" w:rsidP="002934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885AAD">
              <w:rPr>
                <w:sz w:val="24"/>
                <w:szCs w:val="24"/>
                <w:highlight w:val="yellow"/>
                <w:lang w:val="en-US"/>
              </w:rPr>
              <w:t xml:space="preserve">                       </w:t>
            </w:r>
            <w:r w:rsidRPr="00E06CF4">
              <w:rPr>
                <w:sz w:val="24"/>
                <w:szCs w:val="24"/>
              </w:rPr>
              <w:t>ΟΙΚΟΝΟΜΕΤΡΙΑ Ι</w:t>
            </w:r>
            <w:r w:rsidRPr="00885AAD">
              <w:rPr>
                <w:sz w:val="24"/>
                <w:szCs w:val="24"/>
                <w:highlight w:val="yellow"/>
              </w:rPr>
              <w:t xml:space="preserve">                           </w:t>
            </w:r>
          </w:p>
        </w:tc>
        <w:tc>
          <w:tcPr>
            <w:tcW w:w="3812" w:type="dxa"/>
            <w:tcBorders>
              <w:top w:val="nil"/>
            </w:tcBorders>
          </w:tcPr>
          <w:p w14:paraId="30600D65" w14:textId="202B83D8" w:rsidR="002934EE" w:rsidRPr="00725CDC" w:rsidRDefault="002934EE" w:rsidP="002934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85AAD">
              <w:rPr>
                <w:sz w:val="24"/>
                <w:szCs w:val="24"/>
                <w:highlight w:val="yellow"/>
                <w:lang w:val="en-US"/>
              </w:rPr>
              <w:t xml:space="preserve">                                                                    </w:t>
            </w:r>
            <w:r w:rsidRPr="00E06CF4">
              <w:rPr>
                <w:sz w:val="24"/>
                <w:szCs w:val="24"/>
              </w:rPr>
              <w:t xml:space="preserve">Θ. ΣΙΜΟΣ  </w:t>
            </w:r>
          </w:p>
        </w:tc>
      </w:tr>
      <w:tr w:rsidR="002934EE" w:rsidRPr="00756BD7" w14:paraId="5F3F9406" w14:textId="77777777" w:rsidTr="00073B7B">
        <w:trPr>
          <w:gridAfter w:val="1"/>
          <w:wAfter w:w="9" w:type="dxa"/>
          <w:trHeight w:val="1065"/>
        </w:trPr>
        <w:tc>
          <w:tcPr>
            <w:tcW w:w="1980" w:type="dxa"/>
            <w:tcBorders>
              <w:top w:val="nil"/>
            </w:tcBorders>
            <w:shd w:val="pct5" w:color="auto" w:fill="FFFFFF"/>
          </w:tcPr>
          <w:p w14:paraId="7856050E" w14:textId="3ABE1E00" w:rsidR="002934EE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756BD7">
              <w:rPr>
                <w:b/>
                <w:sz w:val="24"/>
                <w:szCs w:val="24"/>
              </w:rPr>
              <w:t>ΤΡΙΤΗ</w:t>
            </w:r>
          </w:p>
        </w:tc>
        <w:tc>
          <w:tcPr>
            <w:tcW w:w="1687" w:type="dxa"/>
            <w:tcBorders>
              <w:top w:val="nil"/>
            </w:tcBorders>
          </w:tcPr>
          <w:p w14:paraId="170CE4D2" w14:textId="24350A56" w:rsidR="002934EE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11:00-15</w:t>
            </w:r>
            <w:r w:rsidRPr="00756BD7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3240" w:type="dxa"/>
            <w:tcBorders>
              <w:top w:val="nil"/>
            </w:tcBorders>
          </w:tcPr>
          <w:p w14:paraId="64B31425" w14:textId="1C8D5416" w:rsidR="002934EE" w:rsidRPr="00885AAD" w:rsidRDefault="002934EE" w:rsidP="002934EE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Pr="00E06CF4">
              <w:rPr>
                <w:sz w:val="24"/>
                <w:szCs w:val="24"/>
              </w:rPr>
              <w:t>ΜΙΚΡΟΟΙΚΟΝΟΜΙΚΗ</w:t>
            </w:r>
            <w:r>
              <w:rPr>
                <w:sz w:val="24"/>
                <w:szCs w:val="24"/>
              </w:rPr>
              <w:t xml:space="preserve">  Ι</w:t>
            </w:r>
          </w:p>
        </w:tc>
        <w:tc>
          <w:tcPr>
            <w:tcW w:w="3812" w:type="dxa"/>
            <w:tcBorders>
              <w:top w:val="nil"/>
            </w:tcBorders>
          </w:tcPr>
          <w:p w14:paraId="4518B0B3" w14:textId="58CD798C" w:rsidR="002934EE" w:rsidRPr="00885AAD" w:rsidRDefault="002934EE" w:rsidP="002934EE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Δ</w:t>
            </w:r>
            <w:r w:rsidRPr="00E06CF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ΠΑΝΑΓΙΩΤΟΥ</w:t>
            </w:r>
          </w:p>
        </w:tc>
      </w:tr>
      <w:tr w:rsidR="002934EE" w:rsidRPr="00DA65B1" w14:paraId="76C16073" w14:textId="77777777" w:rsidTr="00073B7B">
        <w:trPr>
          <w:gridAfter w:val="1"/>
          <w:wAfter w:w="9" w:type="dxa"/>
          <w:trHeight w:val="1272"/>
        </w:trPr>
        <w:tc>
          <w:tcPr>
            <w:tcW w:w="1980" w:type="dxa"/>
            <w:tcBorders>
              <w:top w:val="nil"/>
            </w:tcBorders>
            <w:shd w:val="pct5" w:color="auto" w:fill="FFFFFF"/>
            <w:vAlign w:val="center"/>
          </w:tcPr>
          <w:p w14:paraId="2CEE22DE" w14:textId="08E35B9B" w:rsidR="002934EE" w:rsidRPr="00756BD7" w:rsidRDefault="005A2EA4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ΤΕΤΑΡΤΗ</w:t>
            </w:r>
          </w:p>
        </w:tc>
        <w:tc>
          <w:tcPr>
            <w:tcW w:w="1687" w:type="dxa"/>
            <w:tcBorders>
              <w:top w:val="nil"/>
            </w:tcBorders>
            <w:vAlign w:val="center"/>
          </w:tcPr>
          <w:p w14:paraId="44AF8461" w14:textId="0955854D" w:rsidR="002934EE" w:rsidRPr="00756BD7" w:rsidRDefault="005A2EA4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2934EE">
              <w:rPr>
                <w:b/>
                <w:sz w:val="24"/>
                <w:szCs w:val="24"/>
              </w:rPr>
              <w:t>:00-</w:t>
            </w:r>
            <w:r>
              <w:rPr>
                <w:b/>
                <w:sz w:val="24"/>
                <w:szCs w:val="24"/>
              </w:rPr>
              <w:t>21</w:t>
            </w:r>
            <w:r w:rsidR="002934EE" w:rsidRPr="00756BD7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1C76567B" w14:textId="3BAB937D" w:rsidR="002934EE" w:rsidRPr="00885AAD" w:rsidRDefault="002934EE" w:rsidP="00293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l-GR"/>
              </w:rPr>
            </w:pPr>
            <w:r w:rsidRPr="00E06CF4">
              <w:rPr>
                <w:rFonts w:ascii="Times New Roman" w:hAnsi="Times New Roman"/>
                <w:sz w:val="24"/>
                <w:szCs w:val="24"/>
              </w:rPr>
              <w:t>Μ</w:t>
            </w:r>
            <w:r w:rsidRPr="00E06CF4">
              <w:rPr>
                <w:rFonts w:ascii="Times New Roman" w:hAnsi="Times New Roman"/>
                <w:sz w:val="24"/>
                <w:szCs w:val="24"/>
                <w:lang w:val="el-GR"/>
              </w:rPr>
              <w:t>Α</w:t>
            </w:r>
            <w:r w:rsidRPr="00E06CF4">
              <w:rPr>
                <w:rFonts w:ascii="Times New Roman" w:hAnsi="Times New Roman"/>
                <w:sz w:val="24"/>
                <w:szCs w:val="24"/>
              </w:rPr>
              <w:t>ΚΡΟΟΙΚΟΝΟΜΙΚΗ Ι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11920960" w14:textId="044FC86F" w:rsidR="002934EE" w:rsidRPr="00885AAD" w:rsidRDefault="002934EE" w:rsidP="00293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l-GR"/>
              </w:rPr>
            </w:pPr>
          </w:p>
          <w:p w14:paraId="48AC67FD" w14:textId="29D9AC28" w:rsidR="002934EE" w:rsidRPr="00885AAD" w:rsidRDefault="002934EE" w:rsidP="002934E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 </w:t>
            </w:r>
            <w:r w:rsidRPr="00E06CF4">
              <w:rPr>
                <w:rFonts w:ascii="Times New Roman" w:hAnsi="Times New Roman"/>
                <w:sz w:val="24"/>
                <w:szCs w:val="24"/>
                <w:lang w:val="el-GR"/>
              </w:rPr>
              <w:t>Π</w:t>
            </w:r>
            <w:r w:rsidRPr="00E06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06CF4">
              <w:rPr>
                <w:rFonts w:ascii="Times New Roman" w:hAnsi="Times New Roman"/>
                <w:sz w:val="24"/>
                <w:szCs w:val="24"/>
                <w:lang w:val="el-GR"/>
              </w:rPr>
              <w:t>ΣΑΛΑΜΑΛΙΚΗ</w:t>
            </w:r>
          </w:p>
          <w:p w14:paraId="02E06CFA" w14:textId="2929EE6C" w:rsidR="002934EE" w:rsidRPr="00885AAD" w:rsidRDefault="002934EE" w:rsidP="002934EE">
            <w:pPr>
              <w:spacing w:before="100" w:beforeAutospacing="1" w:after="100" w:afterAutospacing="1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934EE" w:rsidRPr="00756BD7" w14:paraId="15D958AE" w14:textId="77777777" w:rsidTr="00073B7B">
        <w:trPr>
          <w:gridAfter w:val="1"/>
          <w:wAfter w:w="9" w:type="dxa"/>
          <w:trHeight w:val="957"/>
        </w:trPr>
        <w:tc>
          <w:tcPr>
            <w:tcW w:w="1980" w:type="dxa"/>
            <w:shd w:val="pct5" w:color="auto" w:fill="FFFFFF"/>
            <w:vAlign w:val="center"/>
          </w:tcPr>
          <w:p w14:paraId="193C1D1A" w14:textId="10DDE220" w:rsidR="002934EE" w:rsidRPr="00177B3D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ΠΑΡΑΣΚΕΥΗ</w:t>
            </w:r>
          </w:p>
        </w:tc>
        <w:tc>
          <w:tcPr>
            <w:tcW w:w="1687" w:type="dxa"/>
            <w:tcBorders>
              <w:top w:val="nil"/>
            </w:tcBorders>
            <w:vAlign w:val="center"/>
          </w:tcPr>
          <w:p w14:paraId="3235291E" w14:textId="45FDCAB7" w:rsidR="002934EE" w:rsidRPr="00756BD7" w:rsidRDefault="002934EE" w:rsidP="002934EE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15:00-19</w:t>
            </w:r>
            <w:r w:rsidRPr="00756BD7">
              <w:rPr>
                <w:b/>
                <w:sz w:val="24"/>
                <w:szCs w:val="24"/>
              </w:rPr>
              <w:t xml:space="preserve">:00 </w:t>
            </w:r>
          </w:p>
        </w:tc>
        <w:tc>
          <w:tcPr>
            <w:tcW w:w="3240" w:type="dxa"/>
            <w:tcBorders>
              <w:top w:val="nil"/>
            </w:tcBorders>
            <w:vAlign w:val="center"/>
          </w:tcPr>
          <w:p w14:paraId="3C771FFE" w14:textId="26BA2D99" w:rsidR="002934EE" w:rsidRPr="00725CDC" w:rsidRDefault="002934EE" w:rsidP="002934EE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ΕΦΑΡΜΟΣΜΕΝΑ  </w:t>
            </w:r>
            <w:r w:rsidRPr="00ED3EA8">
              <w:rPr>
                <w:sz w:val="24"/>
                <w:szCs w:val="24"/>
              </w:rPr>
              <w:t>ΜΑΘΗΜΑΤΙΚΑ</w:t>
            </w:r>
          </w:p>
        </w:tc>
        <w:tc>
          <w:tcPr>
            <w:tcW w:w="3812" w:type="dxa"/>
            <w:tcBorders>
              <w:top w:val="nil"/>
            </w:tcBorders>
            <w:vAlign w:val="center"/>
          </w:tcPr>
          <w:p w14:paraId="7E46E680" w14:textId="77777777" w:rsidR="002934EE" w:rsidRPr="00885AAD" w:rsidRDefault="002934EE" w:rsidP="00293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l-GR"/>
              </w:rPr>
            </w:pPr>
          </w:p>
          <w:p w14:paraId="0105AE9F" w14:textId="0EBE164B" w:rsidR="002934EE" w:rsidRPr="00885AAD" w:rsidRDefault="002934EE" w:rsidP="002934EE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 Ν</w:t>
            </w:r>
            <w:r w:rsidRPr="00E06C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E06CF4">
              <w:rPr>
                <w:rFonts w:ascii="Times New Roman" w:hAnsi="Times New Roman"/>
                <w:sz w:val="24"/>
                <w:szCs w:val="24"/>
                <w:lang w:val="el-GR"/>
              </w:rPr>
              <w:t>Σ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ΩΦΡΟΝΙΔΗΣ</w:t>
            </w:r>
          </w:p>
          <w:p w14:paraId="411320AD" w14:textId="1BE844B4" w:rsidR="002934EE" w:rsidRPr="00725CDC" w:rsidRDefault="002934EE" w:rsidP="002934EE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</w:tbl>
    <w:p w14:paraId="3F89BC15" w14:textId="2F47CAFC" w:rsidR="00823898" w:rsidRPr="00770C50" w:rsidRDefault="00823898" w:rsidP="00823898">
      <w:pPr>
        <w:ind w:right="-483"/>
        <w:rPr>
          <w:sz w:val="24"/>
          <w:szCs w:val="24"/>
          <w:lang w:val="en-US"/>
        </w:rPr>
      </w:pPr>
    </w:p>
    <w:p w14:paraId="7042E11D" w14:textId="33904792" w:rsidR="00756BD7" w:rsidRPr="004B30B6" w:rsidRDefault="005A7435" w:rsidP="00823898">
      <w:pPr>
        <w:ind w:right="-48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56BD7" w:rsidRPr="00756BD7">
        <w:rPr>
          <w:sz w:val="24"/>
          <w:szCs w:val="24"/>
        </w:rPr>
        <w:t>Έναρξη Μαθημάτων</w:t>
      </w:r>
      <w:r w:rsidR="00756BD7">
        <w:rPr>
          <w:sz w:val="24"/>
          <w:szCs w:val="24"/>
        </w:rPr>
        <w:t>:</w:t>
      </w:r>
      <w:r w:rsidR="00756BD7" w:rsidRPr="00756BD7">
        <w:rPr>
          <w:sz w:val="24"/>
          <w:szCs w:val="24"/>
        </w:rPr>
        <w:t xml:space="preserve"> </w:t>
      </w:r>
      <w:r w:rsidR="00770C50">
        <w:rPr>
          <w:sz w:val="24"/>
          <w:szCs w:val="24"/>
        </w:rPr>
        <w:t xml:space="preserve">ΔΕΥΤΕΡΑ, </w:t>
      </w:r>
      <w:r w:rsidR="004B30B6">
        <w:rPr>
          <w:sz w:val="24"/>
          <w:szCs w:val="24"/>
        </w:rPr>
        <w:t>3/</w:t>
      </w:r>
      <w:r w:rsidR="00770C50">
        <w:rPr>
          <w:sz w:val="24"/>
          <w:szCs w:val="24"/>
        </w:rPr>
        <w:t>10</w:t>
      </w:r>
      <w:r w:rsidR="00756BD7" w:rsidRPr="00756BD7">
        <w:rPr>
          <w:sz w:val="24"/>
          <w:szCs w:val="24"/>
        </w:rPr>
        <w:t>/20</w:t>
      </w:r>
      <w:r w:rsidR="00725CDC">
        <w:rPr>
          <w:sz w:val="24"/>
          <w:szCs w:val="24"/>
        </w:rPr>
        <w:t>2</w:t>
      </w:r>
      <w:r w:rsidR="004B30B6">
        <w:rPr>
          <w:sz w:val="24"/>
          <w:szCs w:val="24"/>
        </w:rPr>
        <w:t>2</w:t>
      </w:r>
    </w:p>
    <w:sectPr w:rsidR="00756BD7" w:rsidRPr="004B30B6" w:rsidSect="00AA38ED">
      <w:footerReference w:type="default" r:id="rId8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4F5D" w14:textId="77777777" w:rsidR="0018075C" w:rsidRDefault="0018075C">
      <w:r>
        <w:separator/>
      </w:r>
    </w:p>
  </w:endnote>
  <w:endnote w:type="continuationSeparator" w:id="0">
    <w:p w14:paraId="3FBF3303" w14:textId="77777777" w:rsidR="0018075C" w:rsidRDefault="0018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043B1" w14:textId="77777777" w:rsidR="000D02DC" w:rsidRDefault="000D02DC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7AB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78DF" w14:textId="77777777" w:rsidR="0018075C" w:rsidRDefault="0018075C">
      <w:r>
        <w:separator/>
      </w:r>
    </w:p>
  </w:footnote>
  <w:footnote w:type="continuationSeparator" w:id="0">
    <w:p w14:paraId="330441C2" w14:textId="77777777" w:rsidR="0018075C" w:rsidRDefault="0018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78F5"/>
    <w:multiLevelType w:val="hybridMultilevel"/>
    <w:tmpl w:val="5C8025C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A6450D"/>
    <w:multiLevelType w:val="hybridMultilevel"/>
    <w:tmpl w:val="5BC63B2A"/>
    <w:lvl w:ilvl="0" w:tplc="E0B86D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4E7"/>
    <w:multiLevelType w:val="singleLevel"/>
    <w:tmpl w:val="C17AE1D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8A83859"/>
    <w:multiLevelType w:val="hybridMultilevel"/>
    <w:tmpl w:val="F94C94B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50556637">
    <w:abstractNumId w:val="2"/>
  </w:num>
  <w:num w:numId="2" w16cid:durableId="1488282921">
    <w:abstractNumId w:val="3"/>
  </w:num>
  <w:num w:numId="3" w16cid:durableId="432089079">
    <w:abstractNumId w:val="0"/>
  </w:num>
  <w:num w:numId="4" w16cid:durableId="1678651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jE1MTC2NDQ2MzNR0lEKTi0uzszPAykwqQUAxRXOHiwAAAA="/>
  </w:docVars>
  <w:rsids>
    <w:rsidRoot w:val="00C06A28"/>
    <w:rsid w:val="000030F1"/>
    <w:rsid w:val="00040F36"/>
    <w:rsid w:val="00073B7B"/>
    <w:rsid w:val="00095367"/>
    <w:rsid w:val="000B746D"/>
    <w:rsid w:val="000C323F"/>
    <w:rsid w:val="000D02DC"/>
    <w:rsid w:val="000D5D0E"/>
    <w:rsid w:val="000E54E9"/>
    <w:rsid w:val="00105879"/>
    <w:rsid w:val="00107ABC"/>
    <w:rsid w:val="001222C6"/>
    <w:rsid w:val="00156309"/>
    <w:rsid w:val="00177B3D"/>
    <w:rsid w:val="0018075C"/>
    <w:rsid w:val="001A1C8D"/>
    <w:rsid w:val="0027014B"/>
    <w:rsid w:val="002934EE"/>
    <w:rsid w:val="002942B3"/>
    <w:rsid w:val="002A2959"/>
    <w:rsid w:val="002E4C4F"/>
    <w:rsid w:val="00321457"/>
    <w:rsid w:val="003374F4"/>
    <w:rsid w:val="00344EDD"/>
    <w:rsid w:val="003708D6"/>
    <w:rsid w:val="00372D97"/>
    <w:rsid w:val="00393FF6"/>
    <w:rsid w:val="003B1F78"/>
    <w:rsid w:val="003C67F4"/>
    <w:rsid w:val="003D1736"/>
    <w:rsid w:val="003D24D8"/>
    <w:rsid w:val="003E5A2E"/>
    <w:rsid w:val="003E630C"/>
    <w:rsid w:val="003F5B3E"/>
    <w:rsid w:val="0047603C"/>
    <w:rsid w:val="004970F9"/>
    <w:rsid w:val="004B30B6"/>
    <w:rsid w:val="004C0712"/>
    <w:rsid w:val="004D0F5B"/>
    <w:rsid w:val="004F66B8"/>
    <w:rsid w:val="0051197C"/>
    <w:rsid w:val="00530379"/>
    <w:rsid w:val="00544F74"/>
    <w:rsid w:val="00580A4C"/>
    <w:rsid w:val="00591A64"/>
    <w:rsid w:val="00594B27"/>
    <w:rsid w:val="005A14B3"/>
    <w:rsid w:val="005A2AE9"/>
    <w:rsid w:val="005A2EA4"/>
    <w:rsid w:val="005A7435"/>
    <w:rsid w:val="005D531A"/>
    <w:rsid w:val="005F5707"/>
    <w:rsid w:val="006356E1"/>
    <w:rsid w:val="00643BCC"/>
    <w:rsid w:val="00663829"/>
    <w:rsid w:val="006727CD"/>
    <w:rsid w:val="006771A0"/>
    <w:rsid w:val="00687856"/>
    <w:rsid w:val="006A65AF"/>
    <w:rsid w:val="006B218E"/>
    <w:rsid w:val="006D0DE1"/>
    <w:rsid w:val="006D1B4C"/>
    <w:rsid w:val="006F0EE4"/>
    <w:rsid w:val="006F18F4"/>
    <w:rsid w:val="00710995"/>
    <w:rsid w:val="00713256"/>
    <w:rsid w:val="00725CDC"/>
    <w:rsid w:val="00745883"/>
    <w:rsid w:val="00756BD7"/>
    <w:rsid w:val="00770C50"/>
    <w:rsid w:val="007757A6"/>
    <w:rsid w:val="00794C22"/>
    <w:rsid w:val="007B1DCC"/>
    <w:rsid w:val="007B65C7"/>
    <w:rsid w:val="007D0E15"/>
    <w:rsid w:val="007D38B7"/>
    <w:rsid w:val="007D576B"/>
    <w:rsid w:val="00811AFE"/>
    <w:rsid w:val="00823898"/>
    <w:rsid w:val="00827A86"/>
    <w:rsid w:val="008410AE"/>
    <w:rsid w:val="00885AAD"/>
    <w:rsid w:val="0089118F"/>
    <w:rsid w:val="008D44E6"/>
    <w:rsid w:val="008D4DCC"/>
    <w:rsid w:val="009742E3"/>
    <w:rsid w:val="009777B1"/>
    <w:rsid w:val="00994BE5"/>
    <w:rsid w:val="009A2784"/>
    <w:rsid w:val="009B1497"/>
    <w:rsid w:val="00A21BCB"/>
    <w:rsid w:val="00A5324E"/>
    <w:rsid w:val="00A54E4E"/>
    <w:rsid w:val="00AA0A10"/>
    <w:rsid w:val="00AA38ED"/>
    <w:rsid w:val="00AA47A4"/>
    <w:rsid w:val="00AB34B2"/>
    <w:rsid w:val="00AB79B9"/>
    <w:rsid w:val="00AC2559"/>
    <w:rsid w:val="00B10752"/>
    <w:rsid w:val="00B3406F"/>
    <w:rsid w:val="00B651CB"/>
    <w:rsid w:val="00B72BA1"/>
    <w:rsid w:val="00B8190F"/>
    <w:rsid w:val="00B94208"/>
    <w:rsid w:val="00BA7E8F"/>
    <w:rsid w:val="00BE6B02"/>
    <w:rsid w:val="00C06A28"/>
    <w:rsid w:val="00CA1258"/>
    <w:rsid w:val="00CA38E2"/>
    <w:rsid w:val="00CB6393"/>
    <w:rsid w:val="00CE74B2"/>
    <w:rsid w:val="00D42D84"/>
    <w:rsid w:val="00DA65B1"/>
    <w:rsid w:val="00DA70C8"/>
    <w:rsid w:val="00DB3436"/>
    <w:rsid w:val="00DC64C3"/>
    <w:rsid w:val="00DF7AD3"/>
    <w:rsid w:val="00E0009A"/>
    <w:rsid w:val="00E007BF"/>
    <w:rsid w:val="00E0316C"/>
    <w:rsid w:val="00E06CF4"/>
    <w:rsid w:val="00E24024"/>
    <w:rsid w:val="00E40948"/>
    <w:rsid w:val="00E510AC"/>
    <w:rsid w:val="00E62B91"/>
    <w:rsid w:val="00E64746"/>
    <w:rsid w:val="00EA1B22"/>
    <w:rsid w:val="00ED3139"/>
    <w:rsid w:val="00ED3EA8"/>
    <w:rsid w:val="00EE549D"/>
    <w:rsid w:val="00F23EA8"/>
    <w:rsid w:val="00F304C9"/>
    <w:rsid w:val="00F41601"/>
    <w:rsid w:val="00F52170"/>
    <w:rsid w:val="00F52F0A"/>
    <w:rsid w:val="00F54202"/>
    <w:rsid w:val="00F95958"/>
    <w:rsid w:val="00FA7977"/>
    <w:rsid w:val="00FB1476"/>
    <w:rsid w:val="00FB158A"/>
    <w:rsid w:val="00FB4D09"/>
    <w:rsid w:val="00FD3177"/>
    <w:rsid w:val="00FE3007"/>
    <w:rsid w:val="00FE5CA7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E39405"/>
  <w15:chartTrackingRefBased/>
  <w15:docId w15:val="{D293DFFA-1B0F-46AB-9E3D-2E20FE8B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5040" w:hSpace="187" w:vSpace="187" w:wrap="notBeside" w:vAnchor="page" w:hAnchor="page" w:x="3310" w:y="1153" w:anchorLock="1"/>
      <w:tabs>
        <w:tab w:val="center" w:pos="709"/>
      </w:tabs>
      <w:ind w:left="-567" w:right="-780" w:firstLine="284"/>
      <w:jc w:val="center"/>
    </w:pPr>
    <w:rPr>
      <w:rFonts w:ascii="Arial" w:hAnsi="Arial"/>
      <w:b/>
      <w:spacing w:val="-5"/>
      <w:sz w:val="24"/>
    </w:rPr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a">
    <w:name w:val="Κεφαλίδα μηνύματος πρώτη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725C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303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European Central Bank</vt:lpstr>
      <vt:lpstr>European Central Bank</vt:lpstr>
    </vt:vector>
  </TitlesOfParts>
  <Company> 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Central Bank</dc:title>
  <dc:subject/>
  <dc:creator>gvb</dc:creator>
  <cp:keywords/>
  <cp:lastModifiedBy>ΔΗΜΗΤΡΙΟΣ ΠΑΝΑΓΙΩΤΟΥ</cp:lastModifiedBy>
  <cp:revision>8</cp:revision>
  <cp:lastPrinted>2006-10-31T09:03:00Z</cp:lastPrinted>
  <dcterms:created xsi:type="dcterms:W3CDTF">2021-09-23T07:48:00Z</dcterms:created>
  <dcterms:modified xsi:type="dcterms:W3CDTF">2022-09-19T10:56:00Z</dcterms:modified>
</cp:coreProperties>
</file>