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569"/>
        <w:gridCol w:w="5790"/>
      </w:tblGrid>
      <w:tr w:rsidR="004401D8" w14:paraId="22425D9B" w14:textId="77777777" w:rsidTr="00D84CC8">
        <w:trPr>
          <w:trHeight w:val="1692"/>
        </w:trPr>
        <w:tc>
          <w:tcPr>
            <w:tcW w:w="8359" w:type="dxa"/>
            <w:gridSpan w:val="2"/>
          </w:tcPr>
          <w:p w14:paraId="38902E9F" w14:textId="4717EBAC" w:rsidR="004401D8" w:rsidRDefault="004401D8" w:rsidP="004401D8">
            <w:pPr>
              <w:jc w:val="center"/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B322DE" wp14:editId="67224EBE">
                  <wp:extent cx="476594" cy="800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75" cy="8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960C6" w14:textId="0487FD48" w:rsidR="004401D8" w:rsidRPr="00D84CC8" w:rsidRDefault="004401D8" w:rsidP="00D84C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UNIVERSITY OF IOANNINA</w:t>
            </w:r>
          </w:p>
        </w:tc>
      </w:tr>
      <w:tr w:rsidR="00D84CC8" w:rsidRPr="004401D8" w14:paraId="16DBFA59" w14:textId="77777777" w:rsidTr="006533BF">
        <w:trPr>
          <w:trHeight w:val="455"/>
        </w:trPr>
        <w:tc>
          <w:tcPr>
            <w:tcW w:w="2569" w:type="dxa"/>
            <w:shd w:val="clear" w:color="auto" w:fill="FFFFFF" w:themeFill="background1"/>
          </w:tcPr>
          <w:p w14:paraId="670DB655" w14:textId="6AEFBBB2" w:rsidR="004401D8" w:rsidRPr="00E03189" w:rsidRDefault="004401D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5790" w:type="dxa"/>
            <w:shd w:val="clear" w:color="auto" w:fill="D9D9D9" w:themeFill="background1" w:themeFillShade="D9"/>
          </w:tcPr>
          <w:p w14:paraId="1418CF78" w14:textId="3F0D4FAE" w:rsidR="004401D8" w:rsidRPr="00D7467D" w:rsidRDefault="00D74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Μιχαήλ Παπάζογλου</w:t>
            </w:r>
          </w:p>
        </w:tc>
      </w:tr>
      <w:tr w:rsidR="00D84CC8" w:rsidRPr="006533BF" w14:paraId="6A8237A5" w14:textId="77777777" w:rsidTr="006533BF">
        <w:trPr>
          <w:trHeight w:val="417"/>
        </w:trPr>
        <w:tc>
          <w:tcPr>
            <w:tcW w:w="2569" w:type="dxa"/>
            <w:shd w:val="clear" w:color="auto" w:fill="FFFFFF" w:themeFill="background1"/>
          </w:tcPr>
          <w:p w14:paraId="101FF450" w14:textId="3574CFB3" w:rsidR="004401D8" w:rsidRPr="00E03189" w:rsidRDefault="004401D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Faculty/School</w:t>
            </w:r>
          </w:p>
        </w:tc>
        <w:tc>
          <w:tcPr>
            <w:tcW w:w="5790" w:type="dxa"/>
            <w:shd w:val="clear" w:color="auto" w:fill="D9D9D9" w:themeFill="background1" w:themeFillShade="D9"/>
          </w:tcPr>
          <w:p w14:paraId="34EC5B95" w14:textId="773C4041" w:rsidR="004401D8" w:rsidRPr="00E03189" w:rsidRDefault="004401D8">
            <w:pPr>
              <w:rPr>
                <w:rFonts w:ascii="Times New Roman" w:hAnsi="Times New Roman" w:cs="Times New Roman"/>
                <w:lang w:val="en-US"/>
              </w:rPr>
            </w:pPr>
            <w:r w:rsidRPr="00E03189">
              <w:rPr>
                <w:rFonts w:ascii="Times New Roman" w:hAnsi="Times New Roman" w:cs="Times New Roman"/>
                <w:lang w:val="en-US"/>
              </w:rPr>
              <w:t>School of Economics and Management Science</w:t>
            </w:r>
          </w:p>
        </w:tc>
      </w:tr>
      <w:tr w:rsidR="00D84CC8" w:rsidRPr="004401D8" w14:paraId="2097EE0D" w14:textId="77777777" w:rsidTr="006533BF">
        <w:trPr>
          <w:trHeight w:val="422"/>
        </w:trPr>
        <w:tc>
          <w:tcPr>
            <w:tcW w:w="2569" w:type="dxa"/>
            <w:shd w:val="clear" w:color="auto" w:fill="FFFFFF" w:themeFill="background1"/>
          </w:tcPr>
          <w:p w14:paraId="209DB0F3" w14:textId="5DAF2B2F" w:rsidR="004401D8" w:rsidRPr="00E03189" w:rsidRDefault="004401D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Department</w:t>
            </w:r>
          </w:p>
        </w:tc>
        <w:tc>
          <w:tcPr>
            <w:tcW w:w="5790" w:type="dxa"/>
            <w:shd w:val="clear" w:color="auto" w:fill="D9D9D9" w:themeFill="background1" w:themeFillShade="D9"/>
          </w:tcPr>
          <w:p w14:paraId="5C9A255B" w14:textId="36C16191" w:rsidR="004401D8" w:rsidRPr="00E03189" w:rsidRDefault="004401D8">
            <w:pPr>
              <w:rPr>
                <w:rFonts w:ascii="Times New Roman" w:hAnsi="Times New Roman" w:cs="Times New Roman"/>
                <w:lang w:val="en-US"/>
              </w:rPr>
            </w:pPr>
            <w:r w:rsidRPr="00E03189">
              <w:rPr>
                <w:rFonts w:ascii="Times New Roman" w:hAnsi="Times New Roman" w:cs="Times New Roman"/>
                <w:lang w:val="en-US"/>
              </w:rPr>
              <w:t>Economics</w:t>
            </w:r>
          </w:p>
        </w:tc>
      </w:tr>
      <w:tr w:rsidR="00D84CC8" w:rsidRPr="004401D8" w14:paraId="0E2B3193" w14:textId="77777777" w:rsidTr="006533BF">
        <w:trPr>
          <w:trHeight w:val="401"/>
        </w:trPr>
        <w:tc>
          <w:tcPr>
            <w:tcW w:w="2569" w:type="dxa"/>
            <w:shd w:val="clear" w:color="auto" w:fill="FFFFFF" w:themeFill="background1"/>
          </w:tcPr>
          <w:p w14:paraId="7F9421F7" w14:textId="75201F01" w:rsidR="004401D8" w:rsidRPr="00E03189" w:rsidRDefault="004401D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Title</w:t>
            </w:r>
          </w:p>
        </w:tc>
        <w:tc>
          <w:tcPr>
            <w:tcW w:w="5790" w:type="dxa"/>
            <w:shd w:val="clear" w:color="auto" w:fill="D9D9D9" w:themeFill="background1" w:themeFillShade="D9"/>
          </w:tcPr>
          <w:p w14:paraId="70E7F83D" w14:textId="7FAB0752" w:rsidR="004401D8" w:rsidRPr="00E03189" w:rsidRDefault="00E03189">
            <w:pPr>
              <w:rPr>
                <w:rFonts w:ascii="Times New Roman" w:hAnsi="Times New Roman" w:cs="Times New Roman"/>
                <w:lang w:val="en-US"/>
              </w:rPr>
            </w:pPr>
            <w:r w:rsidRPr="00E03189">
              <w:rPr>
                <w:rFonts w:ascii="Times New Roman" w:hAnsi="Times New Roman" w:cs="Times New Roman"/>
                <w:lang w:val="en-US"/>
              </w:rPr>
              <w:t>PhD student</w:t>
            </w:r>
          </w:p>
        </w:tc>
      </w:tr>
      <w:tr w:rsidR="00D84CC8" w:rsidRPr="00684435" w14:paraId="448AE76D" w14:textId="77777777" w:rsidTr="006533BF">
        <w:trPr>
          <w:trHeight w:val="407"/>
        </w:trPr>
        <w:tc>
          <w:tcPr>
            <w:tcW w:w="2569" w:type="dxa"/>
            <w:shd w:val="clear" w:color="auto" w:fill="FFFFFF" w:themeFill="background1"/>
          </w:tcPr>
          <w:p w14:paraId="30E04F43" w14:textId="4303D96D" w:rsidR="004401D8" w:rsidRPr="00E03189" w:rsidRDefault="00D84C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4401D8" w:rsidRPr="00E03189">
              <w:rPr>
                <w:rFonts w:ascii="Times New Roman" w:hAnsi="Times New Roman" w:cs="Times New Roman"/>
                <w:b/>
                <w:bCs/>
                <w:lang w:val="en-US"/>
              </w:rPr>
              <w:t>-mail</w:t>
            </w:r>
          </w:p>
        </w:tc>
        <w:tc>
          <w:tcPr>
            <w:tcW w:w="5790" w:type="dxa"/>
            <w:shd w:val="clear" w:color="auto" w:fill="D9D9D9" w:themeFill="background1" w:themeFillShade="D9"/>
          </w:tcPr>
          <w:p w14:paraId="284D9CF3" w14:textId="3315FAED" w:rsidR="004401D8" w:rsidRPr="009820B9" w:rsidRDefault="00684435">
            <w:pPr>
              <w:rPr>
                <w:rFonts w:ascii="Times New Roman" w:hAnsi="Times New Roman" w:cs="Times New Roman"/>
                <w:lang w:val="en-US"/>
              </w:rPr>
            </w:pPr>
            <w:r w:rsidRPr="009820B9">
              <w:rPr>
                <w:rFonts w:ascii="Times New Roman" w:hAnsi="Times New Roman" w:cs="Times New Roman"/>
                <w:lang w:val="en-US"/>
              </w:rPr>
              <w:t>m.papazoglou</w:t>
            </w:r>
            <w:r w:rsidR="004401D8" w:rsidRPr="009820B9">
              <w:rPr>
                <w:rFonts w:ascii="Times New Roman" w:hAnsi="Times New Roman" w:cs="Times New Roman"/>
                <w:lang w:val="en-US"/>
              </w:rPr>
              <w:t>@uoi.gr</w:t>
            </w:r>
          </w:p>
        </w:tc>
      </w:tr>
      <w:tr w:rsidR="00D84CC8" w:rsidRPr="006533BF" w14:paraId="22ABC943" w14:textId="77777777" w:rsidTr="006533BF">
        <w:trPr>
          <w:trHeight w:val="404"/>
        </w:trPr>
        <w:tc>
          <w:tcPr>
            <w:tcW w:w="2569" w:type="dxa"/>
            <w:shd w:val="clear" w:color="auto" w:fill="FFFFFF" w:themeFill="background1"/>
          </w:tcPr>
          <w:p w14:paraId="5E3CD263" w14:textId="19BE3B22" w:rsidR="004401D8" w:rsidRPr="00E03189" w:rsidRDefault="00D84CC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03189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  <w:r w:rsidR="004401D8" w:rsidRPr="00E03189">
              <w:rPr>
                <w:rFonts w:ascii="Times New Roman" w:hAnsi="Times New Roman" w:cs="Times New Roman"/>
                <w:b/>
                <w:bCs/>
                <w:lang w:val="en-US"/>
              </w:rPr>
              <w:t>ebsite</w:t>
            </w:r>
          </w:p>
        </w:tc>
        <w:tc>
          <w:tcPr>
            <w:tcW w:w="5790" w:type="dxa"/>
            <w:shd w:val="clear" w:color="auto" w:fill="D9D9D9" w:themeFill="background1" w:themeFillShade="D9"/>
          </w:tcPr>
          <w:p w14:paraId="5E5FF7A1" w14:textId="33CDC435" w:rsidR="004401D8" w:rsidRPr="009820B9" w:rsidRDefault="00684435">
            <w:pPr>
              <w:rPr>
                <w:rFonts w:ascii="Times New Roman" w:hAnsi="Times New Roman" w:cs="Times New Roman"/>
                <w:lang w:val="en-US"/>
              </w:rPr>
            </w:pPr>
            <w:r w:rsidRPr="009820B9">
              <w:rPr>
                <w:rFonts w:ascii="Times New Roman" w:hAnsi="Times New Roman" w:cs="Times New Roman"/>
                <w:lang w:val="en-US"/>
              </w:rPr>
              <w:t>https://www.linkedin.com/in/michail-papazoglou-5bbb9a68/</w:t>
            </w:r>
          </w:p>
        </w:tc>
      </w:tr>
      <w:tr w:rsidR="00D84CC8" w:rsidRPr="00684435" w14:paraId="2EB8DFD4" w14:textId="77777777" w:rsidTr="00E14198">
        <w:trPr>
          <w:trHeight w:val="404"/>
        </w:trPr>
        <w:tc>
          <w:tcPr>
            <w:tcW w:w="8359" w:type="dxa"/>
            <w:gridSpan w:val="2"/>
            <w:shd w:val="clear" w:color="auto" w:fill="A6A6A6" w:themeFill="background1" w:themeFillShade="A6"/>
          </w:tcPr>
          <w:p w14:paraId="7D43D7C0" w14:textId="7EB55872" w:rsidR="00D84CC8" w:rsidRPr="00D84CC8" w:rsidRDefault="00D84CC8" w:rsidP="00D84C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4CC8">
              <w:rPr>
                <w:rFonts w:ascii="Times New Roman" w:hAnsi="Times New Roman" w:cs="Times New Roman"/>
                <w:b/>
                <w:bCs/>
                <w:lang w:val="en-US"/>
              </w:rPr>
              <w:t>Profile</w:t>
            </w:r>
          </w:p>
        </w:tc>
      </w:tr>
      <w:tr w:rsidR="00D84CC8" w:rsidRPr="00D7467D" w14:paraId="7F917B4C" w14:textId="77777777" w:rsidTr="006533BF">
        <w:trPr>
          <w:trHeight w:val="404"/>
        </w:trPr>
        <w:tc>
          <w:tcPr>
            <w:tcW w:w="2569" w:type="dxa"/>
          </w:tcPr>
          <w:p w14:paraId="572B8D53" w14:textId="3B7AFDC9" w:rsidR="00D84CC8" w:rsidRPr="00E03189" w:rsidRDefault="00085919" w:rsidP="00D84CC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085919">
              <w:rPr>
                <w:b/>
                <w:bCs/>
                <w:i/>
                <w:iCs/>
                <w:noProof/>
                <w:color w:val="FF0000"/>
                <w:lang w:val="en-GB" w:eastAsia="en-GB"/>
              </w:rPr>
              <w:drawing>
                <wp:inline distT="0" distB="0" distL="0" distR="0" wp14:anchorId="6824DE70" wp14:editId="7A04C1B1">
                  <wp:extent cx="1494182" cy="1480241"/>
                  <wp:effectExtent l="0" t="0" r="0" b="5715"/>
                  <wp:docPr id="2" name="Picture 2" descr="C:\Users\papamic\Joint Research Centre\2.personal\my_docs\Photos\6. Photo Papazoglou M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pamic\Joint Research Centre\2.personal\my_docs\Photos\6. Photo Papazoglou M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04" cy="1494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</w:tcPr>
          <w:p w14:paraId="39DB79E5" w14:textId="6B849E6D" w:rsidR="00D7467D" w:rsidRPr="00D7467D" w:rsidRDefault="00D7467D" w:rsidP="00D7467D">
            <w:pPr>
              <w:jc w:val="both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 xml:space="preserve">Ο κ. Μιχαήλ Παπάζογλου είναι υποψήφιος διδάκτορας στο Τμήμα </w:t>
            </w:r>
            <w:r>
              <w:rPr>
                <w:rFonts w:ascii="Times New Roman" w:hAnsi="Times New Roman" w:cs="Times New Roman"/>
              </w:rPr>
              <w:t>Οικονομικών Επιστημών του Πανεπιστημίου Ιωαννίνων</w:t>
            </w:r>
            <w:r w:rsidRPr="00D7467D">
              <w:rPr>
                <w:rFonts w:ascii="Times New Roman" w:hAnsi="Times New Roman" w:cs="Times New Roman"/>
              </w:rPr>
              <w:t>.</w:t>
            </w:r>
          </w:p>
          <w:p w14:paraId="33E0110C" w14:textId="0F8BCBFA" w:rsidR="00D7467D" w:rsidRPr="00680942" w:rsidRDefault="00D7467D" w:rsidP="00D7467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467D">
              <w:rPr>
                <w:rFonts w:ascii="Times New Roman" w:hAnsi="Times New Roman" w:cs="Times New Roman"/>
              </w:rPr>
              <w:t xml:space="preserve">Τα ερευνητικά του ενδιαφέροντα εντοπίζονται κυρίως στους τομείς των ποσοτικών μεθόδων </w:t>
            </w:r>
            <w:r w:rsidR="00680942">
              <w:rPr>
                <w:rFonts w:ascii="Times New Roman" w:hAnsi="Times New Roman" w:cs="Times New Roman"/>
              </w:rPr>
              <w:t>με σκοπό την</w:t>
            </w:r>
            <w:r w:rsidRPr="00D7467D">
              <w:rPr>
                <w:rFonts w:ascii="Times New Roman" w:hAnsi="Times New Roman" w:cs="Times New Roman"/>
              </w:rPr>
              <w:t xml:space="preserve"> κοινωνικοοικονομική ανάλυση, εκτίμηση επιπτώσεων, στατιστική και τεχνοοικονομική ανάλυση στον τομέα τ</w:t>
            </w:r>
            <w:r>
              <w:rPr>
                <w:rFonts w:ascii="Times New Roman" w:hAnsi="Times New Roman" w:cs="Times New Roman"/>
              </w:rPr>
              <w:t xml:space="preserve">ης ψηφιακής καινοτομίας και </w:t>
            </w:r>
            <w:r w:rsidRPr="00D7467D">
              <w:rPr>
                <w:rFonts w:ascii="Times New Roman" w:hAnsi="Times New Roman" w:cs="Times New Roman"/>
              </w:rPr>
              <w:t xml:space="preserve">τεχνολογίας. </w:t>
            </w:r>
            <w:r>
              <w:rPr>
                <w:rFonts w:ascii="Times New Roman" w:hAnsi="Times New Roman" w:cs="Times New Roman"/>
              </w:rPr>
              <w:t>Έχει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δημοσιεύσει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μεταξύ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άλλων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σε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</w:rPr>
              <w:t>περιοδικά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</w:rPr>
              <w:t>κορυφαίας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</w:rPr>
              <w:t>βαθμίδας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7467D">
              <w:rPr>
                <w:rFonts w:ascii="Times New Roman" w:hAnsi="Times New Roman" w:cs="Times New Roman"/>
              </w:rPr>
              <w:t>μεταξύ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</w:rPr>
              <w:t>άλλων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7467D">
              <w:rPr>
                <w:rFonts w:ascii="Times New Roman" w:hAnsi="Times New Roman" w:cs="Times New Roman"/>
              </w:rPr>
              <w:t>τα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  <w:lang w:val="en-US"/>
              </w:rPr>
              <w:t>Journal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  <w:lang w:val="en-US"/>
              </w:rPr>
              <w:t>of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  <w:lang w:val="en-US"/>
              </w:rPr>
              <w:t>Urban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  <w:lang w:val="en-US"/>
              </w:rPr>
              <w:t>Economics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7467D">
              <w:rPr>
                <w:rFonts w:ascii="Times New Roman" w:hAnsi="Times New Roman" w:cs="Times New Roman"/>
                <w:lang w:val="en-US"/>
              </w:rPr>
              <w:t>Regional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  <w:lang w:val="en-US"/>
              </w:rPr>
              <w:t>Statistics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7467D">
              <w:rPr>
                <w:rFonts w:ascii="Times New Roman" w:hAnsi="Times New Roman" w:cs="Times New Roman"/>
                <w:lang w:val="en-US"/>
              </w:rPr>
              <w:t>Progress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  <w:lang w:val="en-US"/>
              </w:rPr>
              <w:t>in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  <w:lang w:val="en-US"/>
              </w:rPr>
              <w:t>Disaster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  <w:lang w:val="en-US"/>
              </w:rPr>
              <w:t>Science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7467D">
              <w:rPr>
                <w:rFonts w:ascii="Times New Roman" w:hAnsi="Times New Roman" w:cs="Times New Roman"/>
                <w:lang w:val="en-US"/>
              </w:rPr>
              <w:t>Social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  <w:lang w:val="en-US"/>
              </w:rPr>
              <w:t>Indicators</w:t>
            </w:r>
            <w:r w:rsidRPr="006809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467D">
              <w:rPr>
                <w:rFonts w:ascii="Times New Roman" w:hAnsi="Times New Roman" w:cs="Times New Roman"/>
                <w:lang w:val="en-US"/>
              </w:rPr>
              <w:t>Research</w:t>
            </w:r>
            <w:r w:rsidRPr="0068094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5FABE72" w14:textId="77777777" w:rsidR="00D7467D" w:rsidRPr="00D7467D" w:rsidRDefault="00D7467D" w:rsidP="00D7467D">
            <w:pPr>
              <w:jc w:val="both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>Ο Μιχαήλ εργάζεται σήμερα ως Επιστημονικός - Τεχνικός Υπεύθυνος Έργου για την Ευρωπαϊκή Επιτροπή, ΓΔ Κοινό Κέντρο Ερευνών, Μονάδα Ψηφιακής Οικονομίας.</w:t>
            </w:r>
          </w:p>
          <w:p w14:paraId="3CD9835E" w14:textId="4C8E32B7" w:rsidR="00D84CC8" w:rsidRPr="00D7467D" w:rsidRDefault="00D7467D" w:rsidP="00D7467D">
            <w:pPr>
              <w:jc w:val="both"/>
              <w:rPr>
                <w:rFonts w:ascii="Times New Roman" w:hAnsi="Times New Roman" w:cs="Times New Roman"/>
              </w:rPr>
            </w:pPr>
            <w:r w:rsidRPr="00D7467D">
              <w:rPr>
                <w:rFonts w:ascii="Times New Roman" w:hAnsi="Times New Roman" w:cs="Times New Roman"/>
              </w:rPr>
              <w:t xml:space="preserve">Ο Μιχαήλ είναι κάτοχος </w:t>
            </w:r>
            <w:r w:rsidRPr="00D7467D">
              <w:rPr>
                <w:rFonts w:ascii="Times New Roman" w:hAnsi="Times New Roman" w:cs="Times New Roman"/>
                <w:lang w:val="en-US"/>
              </w:rPr>
              <w:t>M</w:t>
            </w:r>
            <w:r w:rsidRPr="00D746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it-IT"/>
              </w:rPr>
              <w:t>A</w:t>
            </w:r>
            <w:r w:rsidRPr="00D7467D">
              <w:rPr>
                <w:rFonts w:ascii="Times New Roman" w:hAnsi="Times New Roman" w:cs="Times New Roman"/>
              </w:rPr>
              <w:t>. στην Κοινωνική Στατιστική από το 2018 (Μεταπτυχιακή Διατριβή: Οι παράγοντες που καθορίζουν τη στάση της τοπικής κοινωνίας της Λέσβου απέναντι στους πρόσφυγες - μετανάστε</w:t>
            </w:r>
            <w:r>
              <w:rPr>
                <w:rFonts w:ascii="Times New Roman" w:hAnsi="Times New Roman" w:cs="Times New Roman"/>
              </w:rPr>
              <w:t>ς) από το Πανεπιστήμιο Αιγαίου</w:t>
            </w:r>
            <w:r w:rsidRPr="00D746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και πτυχίο Β.</w:t>
            </w:r>
            <w:r>
              <w:rPr>
                <w:rFonts w:ascii="Times New Roman" w:hAnsi="Times New Roman" w:cs="Times New Roman"/>
                <w:lang w:val="it-IT"/>
              </w:rPr>
              <w:t>Sc</w:t>
            </w:r>
            <w:r w:rsidRPr="00D7467D">
              <w:rPr>
                <w:rFonts w:ascii="Times New Roman" w:hAnsi="Times New Roman" w:cs="Times New Roman"/>
              </w:rPr>
              <w:t>. στη Στατιστική από το 2013 από το Οικονομικό Πανεπιστήμιο Αθηνών, Ελλάδα.</w:t>
            </w:r>
          </w:p>
        </w:tc>
      </w:tr>
    </w:tbl>
    <w:p w14:paraId="6FFD9535" w14:textId="77777777" w:rsidR="004401D8" w:rsidRPr="00D7467D" w:rsidRDefault="004401D8"/>
    <w:sectPr w:rsidR="004401D8" w:rsidRPr="00D746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E7"/>
    <w:rsid w:val="000659E7"/>
    <w:rsid w:val="00085919"/>
    <w:rsid w:val="0023014E"/>
    <w:rsid w:val="00232A20"/>
    <w:rsid w:val="002D4832"/>
    <w:rsid w:val="004401D8"/>
    <w:rsid w:val="006533BF"/>
    <w:rsid w:val="00680942"/>
    <w:rsid w:val="00684435"/>
    <w:rsid w:val="009820B9"/>
    <w:rsid w:val="00D7467D"/>
    <w:rsid w:val="00D84CC8"/>
    <w:rsid w:val="00E03189"/>
    <w:rsid w:val="00E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0F93"/>
  <w15:chartTrackingRefBased/>
  <w15:docId w15:val="{157630A4-12FA-4AE6-AE56-87CA5F12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</dc:creator>
  <cp:keywords/>
  <dc:description/>
  <cp:lastModifiedBy>al.bechlioulis@uoi.gr</cp:lastModifiedBy>
  <cp:revision>10</cp:revision>
  <dcterms:created xsi:type="dcterms:W3CDTF">2022-10-19T05:49:00Z</dcterms:created>
  <dcterms:modified xsi:type="dcterms:W3CDTF">2022-11-03T11:21:00Z</dcterms:modified>
</cp:coreProperties>
</file>