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2256"/>
        <w:gridCol w:w="6918"/>
      </w:tblGrid>
      <w:tr w:rsidR="0037252F" w14:paraId="7BD5F4AF" w14:textId="77777777" w:rsidTr="002504B4">
        <w:trPr>
          <w:trHeight w:val="2032"/>
        </w:trPr>
        <w:tc>
          <w:tcPr>
            <w:tcW w:w="9174" w:type="dxa"/>
            <w:gridSpan w:val="2"/>
          </w:tcPr>
          <w:p w14:paraId="5828C4F9" w14:textId="77777777" w:rsidR="0037252F" w:rsidRDefault="0037252F" w:rsidP="002504B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1E226C" wp14:editId="2B1B8D2F">
                  <wp:extent cx="476594" cy="8001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9621E" w14:textId="77777777" w:rsidR="0037252F" w:rsidRPr="00483976" w:rsidRDefault="0037252F" w:rsidP="00250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FA27CD" w:rsidRPr="004401D8" w14:paraId="2A85C691" w14:textId="77777777" w:rsidTr="002504B4">
        <w:trPr>
          <w:trHeight w:val="546"/>
        </w:trPr>
        <w:tc>
          <w:tcPr>
            <w:tcW w:w="2031" w:type="dxa"/>
            <w:shd w:val="clear" w:color="auto" w:fill="FFFFFF" w:themeFill="background1"/>
          </w:tcPr>
          <w:p w14:paraId="5A18CAF8" w14:textId="77777777" w:rsidR="0037252F" w:rsidRPr="005E302F" w:rsidRDefault="0037252F" w:rsidP="002504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Όνομα 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042F6D6E" w14:textId="33711462" w:rsidR="0037252F" w:rsidRPr="00E03189" w:rsidRDefault="0037252F" w:rsidP="002504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Παπαχριστόδουλου Θεοδοσία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A27CD" w:rsidRPr="005E302F" w14:paraId="513DD0B8" w14:textId="77777777" w:rsidTr="002504B4">
        <w:trPr>
          <w:trHeight w:val="500"/>
        </w:trPr>
        <w:tc>
          <w:tcPr>
            <w:tcW w:w="2031" w:type="dxa"/>
            <w:shd w:val="clear" w:color="auto" w:fill="FFFFFF" w:themeFill="background1"/>
          </w:tcPr>
          <w:p w14:paraId="691F6597" w14:textId="77777777" w:rsidR="0037252F" w:rsidRPr="005E302F" w:rsidRDefault="0037252F" w:rsidP="002504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7489458B" w14:textId="77777777" w:rsidR="0037252F" w:rsidRPr="005E302F" w:rsidRDefault="0037252F" w:rsidP="0025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και Διοικητικών Επιστημών</w:t>
            </w:r>
          </w:p>
        </w:tc>
      </w:tr>
      <w:tr w:rsidR="00FA27CD" w:rsidRPr="004401D8" w14:paraId="512E4136" w14:textId="77777777" w:rsidTr="002504B4">
        <w:trPr>
          <w:trHeight w:val="506"/>
        </w:trPr>
        <w:tc>
          <w:tcPr>
            <w:tcW w:w="2031" w:type="dxa"/>
            <w:shd w:val="clear" w:color="auto" w:fill="FFFFFF" w:themeFill="background1"/>
          </w:tcPr>
          <w:p w14:paraId="4B7CF9FC" w14:textId="77777777" w:rsidR="0037252F" w:rsidRPr="005E302F" w:rsidRDefault="0037252F" w:rsidP="002504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148F1BE8" w14:textId="77777777" w:rsidR="0037252F" w:rsidRPr="005E302F" w:rsidRDefault="0037252F" w:rsidP="0025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FA27CD" w:rsidRPr="004401D8" w14:paraId="0932FE77" w14:textId="77777777" w:rsidTr="002504B4">
        <w:trPr>
          <w:trHeight w:val="480"/>
        </w:trPr>
        <w:tc>
          <w:tcPr>
            <w:tcW w:w="2031" w:type="dxa"/>
            <w:shd w:val="clear" w:color="auto" w:fill="FFFFFF" w:themeFill="background1"/>
          </w:tcPr>
          <w:p w14:paraId="76889BB7" w14:textId="77777777" w:rsidR="0037252F" w:rsidRPr="005E302F" w:rsidRDefault="0037252F" w:rsidP="002504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Ιδιότητα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71CAB948" w14:textId="7F01BA70" w:rsidR="0037252F" w:rsidRPr="005E302F" w:rsidRDefault="0037252F" w:rsidP="0025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</w:t>
            </w:r>
            <w:r w:rsidR="00E20E9C">
              <w:rPr>
                <w:rFonts w:ascii="Times New Roman" w:hAnsi="Times New Roman" w:cs="Times New Roman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 Διδάκτ</w:t>
            </w:r>
            <w:r w:rsidR="00E20E9C">
              <w:rPr>
                <w:rFonts w:ascii="Times New Roman" w:hAnsi="Times New Roman" w:cs="Times New Roman"/>
              </w:rPr>
              <w:t>ορας</w:t>
            </w:r>
          </w:p>
        </w:tc>
      </w:tr>
      <w:tr w:rsidR="00FA27CD" w:rsidRPr="004401D8" w14:paraId="6B32BFDA" w14:textId="77777777" w:rsidTr="002504B4">
        <w:trPr>
          <w:trHeight w:val="488"/>
        </w:trPr>
        <w:tc>
          <w:tcPr>
            <w:tcW w:w="2031" w:type="dxa"/>
            <w:shd w:val="clear" w:color="auto" w:fill="FFFFFF" w:themeFill="background1"/>
          </w:tcPr>
          <w:p w14:paraId="0458BFB9" w14:textId="77777777" w:rsidR="0037252F" w:rsidRPr="00E03189" w:rsidRDefault="0037252F" w:rsidP="002504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5BBFE14A" w14:textId="5159F886" w:rsidR="0037252F" w:rsidRPr="00E03189" w:rsidRDefault="0037252F" w:rsidP="002504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pec03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r w:rsidRPr="00E03189">
              <w:rPr>
                <w:rFonts w:ascii="Times New Roman" w:hAnsi="Times New Roman" w:cs="Times New Roman"/>
                <w:lang w:val="en-US"/>
              </w:rPr>
              <w:t>uoi.gr</w:t>
            </w:r>
          </w:p>
        </w:tc>
      </w:tr>
      <w:tr w:rsidR="0037252F" w:rsidRPr="004401D8" w14:paraId="6377A1AB" w14:textId="77777777" w:rsidTr="002504B4">
        <w:trPr>
          <w:trHeight w:val="484"/>
        </w:trPr>
        <w:tc>
          <w:tcPr>
            <w:tcW w:w="9174" w:type="dxa"/>
            <w:gridSpan w:val="2"/>
            <w:shd w:val="clear" w:color="auto" w:fill="A6A6A6" w:themeFill="background1" w:themeFillShade="A6"/>
          </w:tcPr>
          <w:p w14:paraId="14F70496" w14:textId="77777777" w:rsidR="0037252F" w:rsidRPr="00D84CC8" w:rsidRDefault="0037252F" w:rsidP="002504B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FA27CD" w:rsidRPr="005E302F" w14:paraId="72ECA90C" w14:textId="77777777" w:rsidTr="002504B4">
        <w:trPr>
          <w:trHeight w:val="484"/>
        </w:trPr>
        <w:tc>
          <w:tcPr>
            <w:tcW w:w="2031" w:type="dxa"/>
          </w:tcPr>
          <w:p w14:paraId="7F81F948" w14:textId="1367EF71" w:rsidR="0037252F" w:rsidRPr="00E03189" w:rsidRDefault="00FA27CD" w:rsidP="002504B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  <w14:ligatures w14:val="standardContextual"/>
              </w:rPr>
              <w:drawing>
                <wp:inline distT="0" distB="0" distL="0" distR="0" wp14:anchorId="15597993" wp14:editId="71B04098">
                  <wp:extent cx="1295400" cy="172725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18" cy="174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</w:tcPr>
          <w:p w14:paraId="38452908" w14:textId="39CE701B" w:rsidR="0037252F" w:rsidRPr="005E302F" w:rsidRDefault="0037252F" w:rsidP="00250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</w:t>
            </w:r>
            <w:r w:rsidRPr="005E302F">
              <w:rPr>
                <w:rFonts w:ascii="Times New Roman" w:hAnsi="Times New Roman" w:cs="Times New Roman"/>
              </w:rPr>
              <w:t xml:space="preserve"> κ. </w:t>
            </w:r>
            <w:r>
              <w:rPr>
                <w:rFonts w:ascii="Times New Roman" w:hAnsi="Times New Roman" w:cs="Times New Roman"/>
              </w:rPr>
              <w:t>Παπαχριστόδουλου Θεοδοσία</w:t>
            </w:r>
            <w:r w:rsidRPr="005E302F">
              <w:rPr>
                <w:rFonts w:ascii="Times New Roman" w:hAnsi="Times New Roman" w:cs="Times New Roman"/>
              </w:rPr>
              <w:t xml:space="preserve"> είναι </w:t>
            </w:r>
            <w:r>
              <w:rPr>
                <w:rFonts w:ascii="Times New Roman" w:hAnsi="Times New Roman" w:cs="Times New Roman"/>
              </w:rPr>
              <w:t>Υποψήφ</w:t>
            </w:r>
            <w:r w:rsidR="00FA27CD">
              <w:rPr>
                <w:rFonts w:ascii="Times New Roman" w:hAnsi="Times New Roman" w:cs="Times New Roman"/>
              </w:rPr>
              <w:t>ια</w:t>
            </w:r>
            <w:r>
              <w:rPr>
                <w:rFonts w:ascii="Times New Roman" w:hAnsi="Times New Roman" w:cs="Times New Roman"/>
              </w:rPr>
              <w:t xml:space="preserve"> Διδάκτ</w:t>
            </w:r>
            <w:r w:rsidR="00FA27CD">
              <w:rPr>
                <w:rFonts w:ascii="Times New Roman" w:hAnsi="Times New Roman" w:cs="Times New Roman"/>
              </w:rPr>
              <w:t>ορας</w:t>
            </w:r>
            <w:r w:rsidRPr="005E302F">
              <w:rPr>
                <w:rFonts w:ascii="Times New Roman" w:hAnsi="Times New Roman" w:cs="Times New Roman"/>
              </w:rPr>
              <w:t xml:space="preserve"> στο Τμήμα</w:t>
            </w:r>
            <w:r w:rsidR="0000723D">
              <w:rPr>
                <w:rFonts w:ascii="Times New Roman" w:hAnsi="Times New Roman" w:cs="Times New Roman"/>
              </w:rPr>
              <w:t xml:space="preserve"> Οικονομικών Επιστημών</w:t>
            </w:r>
            <w:r w:rsidRPr="005E302F">
              <w:rPr>
                <w:rFonts w:ascii="Times New Roman" w:hAnsi="Times New Roman" w:cs="Times New Roman"/>
              </w:rPr>
              <w:t xml:space="preserve"> του Πανεπιστημίου Ιωαννίνων.</w:t>
            </w:r>
          </w:p>
          <w:p w14:paraId="5043E4B5" w14:textId="44D6BB43" w:rsidR="0037252F" w:rsidRPr="005E302F" w:rsidRDefault="0037252F" w:rsidP="00250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302F">
              <w:rPr>
                <w:rFonts w:ascii="Times New Roman" w:hAnsi="Times New Roman" w:cs="Times New Roman"/>
              </w:rPr>
              <w:t xml:space="preserve">Τα ερευνητικά </w:t>
            </w:r>
            <w:r w:rsidR="0000723D">
              <w:rPr>
                <w:rFonts w:ascii="Times New Roman" w:hAnsi="Times New Roman" w:cs="Times New Roman"/>
              </w:rPr>
              <w:t>της</w:t>
            </w:r>
            <w:r w:rsidRPr="005E302F">
              <w:rPr>
                <w:rFonts w:ascii="Times New Roman" w:hAnsi="Times New Roman" w:cs="Times New Roman"/>
              </w:rPr>
              <w:t xml:space="preserve"> ενδιαφέροντα εντοπίζονται κυρίως στους τομείς </w:t>
            </w:r>
            <w:r>
              <w:rPr>
                <w:rFonts w:ascii="Times New Roman" w:hAnsi="Times New Roman" w:cs="Times New Roman"/>
              </w:rPr>
              <w:t xml:space="preserve">της </w:t>
            </w:r>
            <w:r w:rsidR="00FA27CD">
              <w:rPr>
                <w:rFonts w:ascii="Times New Roman" w:hAnsi="Times New Roman" w:cs="Times New Roman"/>
              </w:rPr>
              <w:t>Θ</w:t>
            </w:r>
            <w:r>
              <w:rPr>
                <w:rFonts w:ascii="Times New Roman" w:hAnsi="Times New Roman" w:cs="Times New Roman"/>
              </w:rPr>
              <w:t xml:space="preserve">εωρητικής </w:t>
            </w:r>
            <w:r w:rsidR="00FA27CD">
              <w:rPr>
                <w:rFonts w:ascii="Times New Roman" w:hAnsi="Times New Roman" w:cs="Times New Roman"/>
              </w:rPr>
              <w:t>Ο</w:t>
            </w:r>
            <w:r w:rsidRPr="005E302F">
              <w:rPr>
                <w:rFonts w:ascii="Times New Roman" w:hAnsi="Times New Roman" w:cs="Times New Roman"/>
              </w:rPr>
              <w:t>ικονομετρίας</w:t>
            </w:r>
            <w:r>
              <w:rPr>
                <w:rFonts w:ascii="Times New Roman" w:hAnsi="Times New Roman" w:cs="Times New Roman"/>
              </w:rPr>
              <w:t xml:space="preserve"> και του </w:t>
            </w:r>
            <w:r w:rsidR="00FA27CD">
              <w:rPr>
                <w:rFonts w:ascii="Times New Roman" w:hAnsi="Times New Roman" w:cs="Times New Roman"/>
                <w:lang w:val="en-GB"/>
              </w:rPr>
              <w:t>R</w:t>
            </w:r>
            <w:r>
              <w:rPr>
                <w:rFonts w:ascii="Times New Roman" w:hAnsi="Times New Roman" w:cs="Times New Roman"/>
                <w:lang w:val="en-GB"/>
              </w:rPr>
              <w:t>eal</w:t>
            </w:r>
            <w:r w:rsidRPr="0037252F">
              <w:rPr>
                <w:rFonts w:ascii="Times New Roman" w:hAnsi="Times New Roman" w:cs="Times New Roman"/>
              </w:rPr>
              <w:t xml:space="preserve"> </w:t>
            </w:r>
            <w:r w:rsidR="00FA27CD">
              <w:rPr>
                <w:rFonts w:ascii="Times New Roman" w:hAnsi="Times New Roman" w:cs="Times New Roman"/>
                <w:lang w:val="en-GB"/>
              </w:rPr>
              <w:t>E</w:t>
            </w:r>
            <w:r>
              <w:rPr>
                <w:rFonts w:ascii="Times New Roman" w:hAnsi="Times New Roman" w:cs="Times New Roman"/>
                <w:lang w:val="en-GB"/>
              </w:rPr>
              <w:t>state</w:t>
            </w:r>
            <w:r w:rsidR="00FA27CD" w:rsidRPr="00FA27CD">
              <w:rPr>
                <w:rFonts w:ascii="Times New Roman" w:hAnsi="Times New Roman" w:cs="Times New Roman"/>
              </w:rPr>
              <w:t xml:space="preserve"> </w:t>
            </w:r>
            <w:r w:rsidR="00FA27CD">
              <w:rPr>
                <w:rFonts w:ascii="Times New Roman" w:hAnsi="Times New Roman" w:cs="Times New Roman"/>
                <w:lang w:val="en-GB"/>
              </w:rPr>
              <w:t>Valuation</w:t>
            </w:r>
            <w:r w:rsidRPr="005E302F">
              <w:rPr>
                <w:rFonts w:ascii="Times New Roman" w:hAnsi="Times New Roman" w:cs="Times New Roman"/>
              </w:rPr>
              <w:t>.</w:t>
            </w:r>
          </w:p>
          <w:p w14:paraId="57A9D48F" w14:textId="1D7FB3EB" w:rsidR="0037252F" w:rsidRPr="005E302F" w:rsidRDefault="00E20E9C" w:rsidP="00250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 Θεοδοσία</w:t>
            </w:r>
            <w:r w:rsidR="0037252F" w:rsidRPr="005E3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διδάσκει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επικουρικά τα φροντιστήρια του μαθήματος Οικονομετρία Ι στο προπτυχιακό πρόγραμμα σπουδών του Τμήματος Οικονομικών Επιστημών του Πανεπιστημίου Ιωαννίνων</w:t>
            </w:r>
            <w:r w:rsidR="00FA27CD">
              <w:rPr>
                <w:rFonts w:ascii="Times New Roman" w:hAnsi="Times New Roman" w:cs="Times New Roman"/>
              </w:rPr>
              <w:t>.</w:t>
            </w:r>
          </w:p>
          <w:p w14:paraId="250C8BCF" w14:textId="77777777" w:rsidR="00E20E9C" w:rsidRDefault="00E20E9C" w:rsidP="00E20E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Θεοδοσία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παρακολουθεί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το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μεταπτυχιακό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πρόγραμμα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σπουδών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Real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Estate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Investment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and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Finance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του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School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of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Energy</w:t>
            </w:r>
            <w:r w:rsidRPr="00E20E9C">
              <w:rPr>
                <w:rFonts w:ascii="Times New Roman" w:hAnsi="Times New Roman" w:cs="Times New Roman"/>
              </w:rPr>
              <w:t xml:space="preserve">, </w:t>
            </w:r>
            <w:r w:rsidRPr="00E20E9C">
              <w:rPr>
                <w:rFonts w:ascii="Times New Roman" w:hAnsi="Times New Roman" w:cs="Times New Roman"/>
                <w:lang w:val="en-GB"/>
              </w:rPr>
              <w:t>Geoscience</w:t>
            </w:r>
            <w:r w:rsidRPr="00E20E9C">
              <w:rPr>
                <w:rFonts w:ascii="Times New Roman" w:hAnsi="Times New Roman" w:cs="Times New Roman"/>
              </w:rPr>
              <w:t xml:space="preserve">, </w:t>
            </w:r>
            <w:r w:rsidRPr="00E20E9C">
              <w:rPr>
                <w:rFonts w:ascii="Times New Roman" w:hAnsi="Times New Roman" w:cs="Times New Roman"/>
                <w:lang w:val="en-GB"/>
              </w:rPr>
              <w:t>Infrastructure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and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Society</w:t>
            </w:r>
            <w:r w:rsidRPr="00E20E9C">
              <w:rPr>
                <w:rFonts w:ascii="Times New Roman" w:hAnsi="Times New Roman" w:cs="Times New Roman"/>
              </w:rPr>
              <w:t xml:space="preserve"> (</w:t>
            </w:r>
            <w:r w:rsidRPr="00E20E9C">
              <w:rPr>
                <w:rFonts w:ascii="Times New Roman" w:hAnsi="Times New Roman" w:cs="Times New Roman"/>
                <w:lang w:val="en-GB"/>
              </w:rPr>
              <w:t>EGIS</w:t>
            </w:r>
            <w:r w:rsidRPr="00E20E9C">
              <w:rPr>
                <w:rFonts w:ascii="Times New Roman" w:hAnsi="Times New Roman" w:cs="Times New Roman"/>
              </w:rPr>
              <w:t>)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του </w:t>
            </w:r>
            <w:r w:rsidRPr="00E20E9C">
              <w:rPr>
                <w:rFonts w:ascii="Times New Roman" w:hAnsi="Times New Roman" w:cs="Times New Roman"/>
              </w:rPr>
              <w:t>Heriot Watt University</w:t>
            </w:r>
            <w:r>
              <w:rPr>
                <w:rFonts w:ascii="Times New Roman" w:hAnsi="Times New Roman" w:cs="Times New Roman"/>
              </w:rPr>
              <w:t xml:space="preserve"> της Σκωτίας, και είναι </w:t>
            </w:r>
            <w:r>
              <w:rPr>
                <w:rFonts w:ascii="Times New Roman" w:hAnsi="Times New Roman" w:cs="Times New Roman"/>
                <w:lang w:val="en-GB"/>
              </w:rPr>
              <w:t>RICS</w:t>
            </w:r>
            <w:r w:rsidRPr="00E20E9C">
              <w:rPr>
                <w:rFonts w:ascii="Times New Roman" w:hAnsi="Times New Roman" w:cs="Times New Roman"/>
              </w:rPr>
              <w:t xml:space="preserve"> (</w:t>
            </w:r>
            <w:r w:rsidRPr="00E20E9C">
              <w:rPr>
                <w:rFonts w:ascii="Times New Roman" w:hAnsi="Times New Roman" w:cs="Times New Roman"/>
                <w:lang w:val="en-GB"/>
              </w:rPr>
              <w:t>Royal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Institution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of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Chartered</w:t>
            </w:r>
            <w:r w:rsidRPr="00E20E9C">
              <w:rPr>
                <w:rFonts w:ascii="Times New Roman" w:hAnsi="Times New Roman" w:cs="Times New Roman"/>
              </w:rPr>
              <w:t xml:space="preserve"> </w:t>
            </w:r>
            <w:r w:rsidRPr="00E20E9C">
              <w:rPr>
                <w:rFonts w:ascii="Times New Roman" w:hAnsi="Times New Roman" w:cs="Times New Roman"/>
                <w:lang w:val="en-GB"/>
              </w:rPr>
              <w:t>Surveyors</w:t>
            </w:r>
            <w:r w:rsidRPr="00E20E9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GB"/>
              </w:rPr>
              <w:t>Student</w:t>
            </w:r>
            <w:r w:rsidRPr="00E20E9C">
              <w:rPr>
                <w:rFonts w:ascii="Times New Roman" w:hAnsi="Times New Roman" w:cs="Times New Roman"/>
              </w:rPr>
              <w:t xml:space="preserve">. </w:t>
            </w:r>
          </w:p>
          <w:p w14:paraId="294C65DD" w14:textId="1FC18C72" w:rsidR="0037252F" w:rsidRPr="005E302F" w:rsidRDefault="00E20E9C" w:rsidP="00E20E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Η Θεοδοσία </w:t>
            </w:r>
            <w:r w:rsidR="0037252F" w:rsidRPr="005E302F">
              <w:rPr>
                <w:rFonts w:ascii="Times New Roman" w:hAnsi="Times New Roman" w:cs="Times New Roman"/>
              </w:rPr>
              <w:t>είναι κάτοχος</w:t>
            </w:r>
            <w:r w:rsidR="0037252F">
              <w:rPr>
                <w:rFonts w:ascii="Times New Roman" w:hAnsi="Times New Roman" w:cs="Times New Roman"/>
              </w:rPr>
              <w:t xml:space="preserve"> μεταπτυχιακού διπλώματος</w:t>
            </w:r>
            <w:r w:rsidR="0037252F" w:rsidRPr="005E30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</w:rPr>
              <w:t>(</w:t>
            </w:r>
            <w:r w:rsidR="0037252F" w:rsidRPr="005E302F">
              <w:rPr>
                <w:rFonts w:ascii="Times New Roman" w:hAnsi="Times New Roman" w:cs="Times New Roman"/>
                <w:lang w:val="en-US"/>
              </w:rPr>
              <w:t>M</w:t>
            </w:r>
            <w:r w:rsidR="0037252F" w:rsidRPr="005E302F">
              <w:rPr>
                <w:rFonts w:ascii="Times New Roman" w:hAnsi="Times New Roman" w:cs="Times New Roman"/>
              </w:rPr>
              <w:t>.</w:t>
            </w:r>
            <w:r w:rsidR="0037252F" w:rsidRPr="005E302F">
              <w:rPr>
                <w:rFonts w:ascii="Times New Roman" w:hAnsi="Times New Roman" w:cs="Times New Roman"/>
                <w:lang w:val="en-US"/>
              </w:rPr>
              <w:t>Sc</w:t>
            </w:r>
            <w:r w:rsidR="0037252F" w:rsidRPr="005E302F">
              <w:rPr>
                <w:rFonts w:ascii="Times New Roman" w:hAnsi="Times New Roman" w:cs="Times New Roman"/>
              </w:rPr>
              <w:t>.</w:t>
            </w:r>
            <w:r w:rsidR="0037252F">
              <w:rPr>
                <w:rFonts w:ascii="Times New Roman" w:hAnsi="Times New Roman" w:cs="Times New Roman"/>
              </w:rPr>
              <w:t>)</w:t>
            </w:r>
            <w:r w:rsidR="0037252F" w:rsidRPr="005E3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στην Οικονομική Ανάλυση και Πολιτική</w:t>
            </w:r>
            <w:r w:rsidR="0037252F" w:rsidRPr="005E302F">
              <w:rPr>
                <w:rFonts w:ascii="Times New Roman" w:hAnsi="Times New Roman" w:cs="Times New Roman"/>
              </w:rPr>
              <w:t xml:space="preserve"> από το 2020 (</w:t>
            </w:r>
            <w:r w:rsidR="0037252F">
              <w:rPr>
                <w:rFonts w:ascii="Times New Roman" w:hAnsi="Times New Roman" w:cs="Times New Roman"/>
              </w:rPr>
              <w:t xml:space="preserve">Διπλωματική </w:t>
            </w:r>
            <w:r w:rsidR="0037252F" w:rsidRPr="005E302F">
              <w:rPr>
                <w:rFonts w:ascii="Times New Roman" w:hAnsi="Times New Roman" w:cs="Times New Roman"/>
              </w:rPr>
              <w:t xml:space="preserve"> Διατριβή: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FA27CD">
              <w:rPr>
                <w:rFonts w:ascii="Times New Roman" w:hAnsi="Times New Roman" w:cs="Times New Roman"/>
              </w:rPr>
              <w:t>«</w:t>
            </w:r>
            <w:r w:rsidR="0037252F">
              <w:rPr>
                <w:rFonts w:ascii="Times New Roman" w:hAnsi="Times New Roman" w:cs="Times New Roman"/>
                <w:lang w:val="en-GB"/>
              </w:rPr>
              <w:t>The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FA27CD">
              <w:rPr>
                <w:rFonts w:ascii="Times New Roman" w:hAnsi="Times New Roman" w:cs="Times New Roman"/>
                <w:lang w:val="en-GB"/>
              </w:rPr>
              <w:t>E</w:t>
            </w:r>
            <w:r w:rsidR="0037252F">
              <w:rPr>
                <w:rFonts w:ascii="Times New Roman" w:hAnsi="Times New Roman" w:cs="Times New Roman"/>
                <w:lang w:val="en-GB"/>
              </w:rPr>
              <w:t>ffect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of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the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Global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Market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on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Investor</w:t>
            </w:r>
            <w:r w:rsidR="0037252F" w:rsidRPr="0037252F">
              <w:rPr>
                <w:rFonts w:ascii="Times New Roman" w:hAnsi="Times New Roman" w:cs="Times New Roman"/>
              </w:rPr>
              <w:t>’</w:t>
            </w:r>
            <w:r w:rsidR="0037252F">
              <w:rPr>
                <w:rFonts w:ascii="Times New Roman" w:hAnsi="Times New Roman" w:cs="Times New Roman"/>
                <w:lang w:val="en-GB"/>
              </w:rPr>
              <w:t>s</w:t>
            </w:r>
            <w:r w:rsidR="0037252F" w:rsidRPr="003725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  <w:lang w:val="en-GB"/>
              </w:rPr>
              <w:t>Behaviour</w:t>
            </w:r>
            <w:r w:rsidR="00FA27CD">
              <w:rPr>
                <w:rFonts w:ascii="Times New Roman" w:hAnsi="Times New Roman" w:cs="Times New Roman"/>
              </w:rPr>
              <w:t>»</w:t>
            </w:r>
            <w:r w:rsidR="0037252F" w:rsidRPr="005E302F">
              <w:rPr>
                <w:rFonts w:ascii="Times New Roman" w:hAnsi="Times New Roman" w:cs="Times New Roman"/>
              </w:rPr>
              <w:t>) από το Πανεπιστήμιο Ιωαννίνων</w:t>
            </w:r>
            <w:r w:rsidR="00FA27CD">
              <w:rPr>
                <w:rFonts w:ascii="Times New Roman" w:hAnsi="Times New Roman" w:cs="Times New Roman"/>
              </w:rPr>
              <w:t>,</w:t>
            </w:r>
            <w:r w:rsidR="0037252F" w:rsidRPr="005E302F">
              <w:rPr>
                <w:rFonts w:ascii="Times New Roman" w:hAnsi="Times New Roman" w:cs="Times New Roman"/>
              </w:rPr>
              <w:t xml:space="preserve"> και πτυχίο</w:t>
            </w:r>
            <w:r w:rsidR="00FA27CD">
              <w:rPr>
                <w:rFonts w:ascii="Times New Roman" w:hAnsi="Times New Roman" w:cs="Times New Roman"/>
              </w:rPr>
              <w:t>υ</w:t>
            </w:r>
            <w:r w:rsidR="0037252F" w:rsidRPr="005E302F">
              <w:rPr>
                <w:rFonts w:ascii="Times New Roman" w:hAnsi="Times New Roman" w:cs="Times New Roman"/>
              </w:rPr>
              <w:t xml:space="preserve"> </w:t>
            </w:r>
            <w:r w:rsidR="0037252F">
              <w:rPr>
                <w:rFonts w:ascii="Times New Roman" w:hAnsi="Times New Roman" w:cs="Times New Roman"/>
              </w:rPr>
              <w:t>(</w:t>
            </w:r>
            <w:r w:rsidR="0037252F" w:rsidRPr="005E302F">
              <w:rPr>
                <w:rFonts w:ascii="Times New Roman" w:hAnsi="Times New Roman" w:cs="Times New Roman"/>
                <w:lang w:val="en-US"/>
              </w:rPr>
              <w:t>B</w:t>
            </w:r>
            <w:r w:rsidR="0037252F" w:rsidRPr="005E30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7252F" w:rsidRPr="005E302F">
              <w:rPr>
                <w:rFonts w:ascii="Times New Roman" w:hAnsi="Times New Roman" w:cs="Times New Roman"/>
              </w:rPr>
              <w:t>.</w:t>
            </w:r>
            <w:r w:rsidR="0037252F">
              <w:rPr>
                <w:rFonts w:ascii="Times New Roman" w:hAnsi="Times New Roman" w:cs="Times New Roman"/>
              </w:rPr>
              <w:t>)</w:t>
            </w:r>
            <w:r w:rsidR="0037252F" w:rsidRPr="005E3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στις Οικονομικές Επιστήμες</w:t>
            </w:r>
            <w:r w:rsidR="0037252F" w:rsidRPr="005E302F">
              <w:rPr>
                <w:rFonts w:ascii="Times New Roman" w:hAnsi="Times New Roman" w:cs="Times New Roman"/>
              </w:rPr>
              <w:t xml:space="preserve"> από το 201</w:t>
            </w:r>
            <w:r w:rsidR="0037252F" w:rsidRPr="0037252F">
              <w:rPr>
                <w:rFonts w:ascii="Times New Roman" w:hAnsi="Times New Roman" w:cs="Times New Roman"/>
              </w:rPr>
              <w:t>8</w:t>
            </w:r>
            <w:r w:rsidR="0037252F" w:rsidRPr="005E302F">
              <w:rPr>
                <w:rFonts w:ascii="Times New Roman" w:hAnsi="Times New Roman" w:cs="Times New Roman"/>
              </w:rPr>
              <w:t xml:space="preserve"> από το Πανεπιστήμιο </w:t>
            </w:r>
            <w:r w:rsidR="0037252F">
              <w:rPr>
                <w:rFonts w:ascii="Times New Roman" w:hAnsi="Times New Roman" w:cs="Times New Roman"/>
              </w:rPr>
              <w:t>Ιωαννίνων</w:t>
            </w:r>
            <w:r w:rsidR="0037252F" w:rsidRPr="005E302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B98B05F" w14:textId="77777777" w:rsidR="0037252F" w:rsidRDefault="0037252F"/>
    <w:sectPr w:rsidR="00372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2F"/>
    <w:rsid w:val="0000723D"/>
    <w:rsid w:val="0037252F"/>
    <w:rsid w:val="00E20E9C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9964"/>
  <w15:chartTrackingRefBased/>
  <w15:docId w15:val="{10D54EF0-3904-40E4-A11A-5AED990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2F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52F"/>
    <w:pPr>
      <w:spacing w:after="0" w:line="240" w:lineRule="auto"/>
    </w:pPr>
    <w:rPr>
      <w:kern w:val="0"/>
      <w:lang w:val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Pap</dc:creator>
  <cp:keywords/>
  <dc:description/>
  <cp:lastModifiedBy>Celia Pap</cp:lastModifiedBy>
  <cp:revision>2</cp:revision>
  <dcterms:created xsi:type="dcterms:W3CDTF">2023-01-10T12:18:00Z</dcterms:created>
  <dcterms:modified xsi:type="dcterms:W3CDTF">2023-01-10T12:45:00Z</dcterms:modified>
</cp:coreProperties>
</file>