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2D6E3" w14:textId="7BC7E238" w:rsidR="005D23EB" w:rsidRPr="006403CB" w:rsidRDefault="005D23EB" w:rsidP="008671BA">
      <w:pPr>
        <w:spacing w:before="120" w:line="276" w:lineRule="auto"/>
        <w:ind w:firstLine="357"/>
        <w:jc w:val="center"/>
        <w:rPr>
          <w:rFonts w:ascii="Cambria" w:hAnsi="Cambria" w:cs="Arial"/>
          <w:lang w:val="en-GB"/>
        </w:rPr>
      </w:pPr>
      <w:bookmarkStart w:id="0" w:name="_Toc181708547"/>
      <w:r w:rsidRPr="006403CB">
        <w:rPr>
          <w:rFonts w:ascii="Cambria" w:hAnsi="Cambria" w:cs="Arial"/>
          <w:b/>
          <w:lang w:val="en-GB"/>
        </w:rPr>
        <w:t>COURSE OUTLINE</w:t>
      </w:r>
    </w:p>
    <w:p w14:paraId="72AA8419" w14:textId="77777777" w:rsidR="005D23EB" w:rsidRPr="006403CB" w:rsidRDefault="005D23EB" w:rsidP="008671BA">
      <w:pPr>
        <w:widowControl w:val="0"/>
        <w:numPr>
          <w:ilvl w:val="0"/>
          <w:numId w:val="8"/>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6403CB">
        <w:rPr>
          <w:rFonts w:ascii="Cambria" w:hAnsi="Cambria"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5D23EB" w:rsidRPr="006403CB" w14:paraId="30A2E781" w14:textId="77777777" w:rsidTr="00C822F5">
        <w:tc>
          <w:tcPr>
            <w:tcW w:w="3205" w:type="dxa"/>
            <w:shd w:val="clear" w:color="auto" w:fill="DDD9C3"/>
          </w:tcPr>
          <w:p w14:paraId="129AB7C8"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SCHOOL</w:t>
            </w:r>
          </w:p>
        </w:tc>
        <w:tc>
          <w:tcPr>
            <w:tcW w:w="5231" w:type="dxa"/>
            <w:gridSpan w:val="5"/>
          </w:tcPr>
          <w:p w14:paraId="54894181" w14:textId="6FD94347" w:rsidR="005D23EB" w:rsidRPr="00A23736" w:rsidRDefault="00A23736" w:rsidP="00C822F5">
            <w:pPr>
              <w:rPr>
                <w:rFonts w:ascii="Cambria" w:hAnsi="Cambria" w:cs="Arial"/>
                <w:color w:val="002060"/>
                <w:sz w:val="20"/>
                <w:szCs w:val="20"/>
              </w:rPr>
            </w:pPr>
            <w:r>
              <w:rPr>
                <w:rFonts w:ascii="Cambria" w:hAnsi="Cambria" w:cs="Arial"/>
                <w:color w:val="002060"/>
                <w:sz w:val="20"/>
                <w:szCs w:val="20"/>
              </w:rPr>
              <w:t>SCHOOL OF ECONOMICS AND MANAGEMENT SCIENCE</w:t>
            </w:r>
          </w:p>
        </w:tc>
      </w:tr>
      <w:tr w:rsidR="005D23EB" w:rsidRPr="006403CB" w14:paraId="15741158" w14:textId="77777777" w:rsidTr="00C822F5">
        <w:tc>
          <w:tcPr>
            <w:tcW w:w="3205" w:type="dxa"/>
            <w:shd w:val="clear" w:color="auto" w:fill="DDD9C3"/>
          </w:tcPr>
          <w:p w14:paraId="7497FA14"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ACADEMIC UNIT</w:t>
            </w:r>
          </w:p>
        </w:tc>
        <w:tc>
          <w:tcPr>
            <w:tcW w:w="5231" w:type="dxa"/>
            <w:gridSpan w:val="5"/>
          </w:tcPr>
          <w:p w14:paraId="0561D6A4" w14:textId="2221C942" w:rsidR="005D23EB" w:rsidRPr="006403CB" w:rsidRDefault="00A23736" w:rsidP="00C822F5">
            <w:pPr>
              <w:rPr>
                <w:rFonts w:ascii="Cambria" w:hAnsi="Cambria" w:cs="Arial"/>
                <w:color w:val="002060"/>
                <w:sz w:val="20"/>
                <w:szCs w:val="20"/>
                <w:lang w:val="en-GB"/>
              </w:rPr>
            </w:pPr>
            <w:r>
              <w:rPr>
                <w:rFonts w:ascii="Cambria" w:hAnsi="Cambria" w:cs="Arial"/>
                <w:color w:val="002060"/>
                <w:sz w:val="20"/>
                <w:szCs w:val="20"/>
                <w:lang w:val="en-GB"/>
              </w:rPr>
              <w:t>DEPARTMENT OF ECONOMICS</w:t>
            </w:r>
          </w:p>
        </w:tc>
      </w:tr>
      <w:tr w:rsidR="005D23EB" w:rsidRPr="006403CB" w14:paraId="54D1A620" w14:textId="77777777" w:rsidTr="00C822F5">
        <w:tc>
          <w:tcPr>
            <w:tcW w:w="3205" w:type="dxa"/>
            <w:shd w:val="clear" w:color="auto" w:fill="DDD9C3"/>
          </w:tcPr>
          <w:p w14:paraId="20CA268D"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LEVEL OF STUDIES</w:t>
            </w:r>
          </w:p>
        </w:tc>
        <w:tc>
          <w:tcPr>
            <w:tcW w:w="5231" w:type="dxa"/>
            <w:gridSpan w:val="5"/>
          </w:tcPr>
          <w:p w14:paraId="0635B0F0" w14:textId="0A3D1D5D" w:rsidR="005D23EB" w:rsidRPr="006403CB" w:rsidRDefault="00A23736" w:rsidP="00C822F5">
            <w:pPr>
              <w:rPr>
                <w:rFonts w:ascii="Cambria" w:hAnsi="Cambria" w:cs="Arial"/>
                <w:color w:val="002060"/>
                <w:sz w:val="20"/>
                <w:szCs w:val="20"/>
                <w:lang w:val="en-GB"/>
              </w:rPr>
            </w:pPr>
            <w:r>
              <w:rPr>
                <w:rFonts w:ascii="Cambria" w:hAnsi="Cambria" w:cs="Arial"/>
                <w:color w:val="002060"/>
                <w:sz w:val="20"/>
                <w:szCs w:val="20"/>
                <w:lang w:val="en-GB"/>
              </w:rPr>
              <w:t>BSc</w:t>
            </w:r>
          </w:p>
        </w:tc>
      </w:tr>
      <w:tr w:rsidR="005D23EB" w:rsidRPr="006403CB" w14:paraId="5FA6F912" w14:textId="77777777" w:rsidTr="00C822F5">
        <w:tc>
          <w:tcPr>
            <w:tcW w:w="3205" w:type="dxa"/>
            <w:shd w:val="clear" w:color="auto" w:fill="DDD9C3"/>
          </w:tcPr>
          <w:p w14:paraId="09DF09A5"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COURSE CODE</w:t>
            </w:r>
          </w:p>
        </w:tc>
        <w:tc>
          <w:tcPr>
            <w:tcW w:w="1135" w:type="dxa"/>
          </w:tcPr>
          <w:p w14:paraId="4C81C79F" w14:textId="1EDE470D" w:rsidR="005D23EB" w:rsidRPr="006403CB" w:rsidRDefault="00A23736" w:rsidP="00C822F5">
            <w:pPr>
              <w:rPr>
                <w:rFonts w:ascii="Cambria" w:hAnsi="Cambria" w:cs="Arial"/>
                <w:b/>
                <w:sz w:val="20"/>
                <w:szCs w:val="20"/>
                <w:lang w:val="en-GB"/>
              </w:rPr>
            </w:pPr>
            <w:r>
              <w:rPr>
                <w:rFonts w:ascii="Cambria" w:hAnsi="Cambria" w:cs="Arial"/>
                <w:b/>
                <w:sz w:val="20"/>
                <w:szCs w:val="20"/>
                <w:lang w:val="en-GB"/>
              </w:rPr>
              <w:t>OIK203</w:t>
            </w:r>
          </w:p>
        </w:tc>
        <w:tc>
          <w:tcPr>
            <w:tcW w:w="2505" w:type="dxa"/>
            <w:gridSpan w:val="2"/>
            <w:shd w:val="clear" w:color="auto" w:fill="DDD9C3"/>
          </w:tcPr>
          <w:p w14:paraId="29D3FFF2"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SEMESTER</w:t>
            </w:r>
          </w:p>
        </w:tc>
        <w:tc>
          <w:tcPr>
            <w:tcW w:w="1591" w:type="dxa"/>
            <w:gridSpan w:val="2"/>
          </w:tcPr>
          <w:p w14:paraId="450EB0F1" w14:textId="739F65BF" w:rsidR="005D23EB" w:rsidRPr="006403CB" w:rsidRDefault="00A23736" w:rsidP="00C822F5">
            <w:pPr>
              <w:rPr>
                <w:rFonts w:ascii="Cambria" w:hAnsi="Cambria" w:cs="Arial"/>
                <w:b/>
                <w:sz w:val="20"/>
                <w:szCs w:val="20"/>
                <w:lang w:val="en-GB"/>
              </w:rPr>
            </w:pPr>
            <w:r>
              <w:rPr>
                <w:rFonts w:ascii="Cambria" w:hAnsi="Cambria" w:cs="Arial"/>
                <w:b/>
                <w:sz w:val="20"/>
                <w:szCs w:val="20"/>
                <w:lang w:val="en-GB"/>
              </w:rPr>
              <w:t>1</w:t>
            </w:r>
            <w:r w:rsidRPr="00A23736">
              <w:rPr>
                <w:rFonts w:ascii="Cambria" w:hAnsi="Cambria" w:cs="Arial"/>
                <w:b/>
                <w:sz w:val="20"/>
                <w:szCs w:val="20"/>
                <w:vertAlign w:val="superscript"/>
                <w:lang w:val="en-GB"/>
              </w:rPr>
              <w:t>st</w:t>
            </w:r>
            <w:r>
              <w:rPr>
                <w:rFonts w:ascii="Cambria" w:hAnsi="Cambria" w:cs="Arial"/>
                <w:b/>
                <w:sz w:val="20"/>
                <w:szCs w:val="20"/>
                <w:lang w:val="en-GB"/>
              </w:rPr>
              <w:t xml:space="preserve"> </w:t>
            </w:r>
          </w:p>
        </w:tc>
      </w:tr>
      <w:tr w:rsidR="005D23EB" w:rsidRPr="006403CB" w14:paraId="0AFBD069" w14:textId="77777777" w:rsidTr="00C822F5">
        <w:trPr>
          <w:trHeight w:val="375"/>
        </w:trPr>
        <w:tc>
          <w:tcPr>
            <w:tcW w:w="3205" w:type="dxa"/>
            <w:shd w:val="clear" w:color="auto" w:fill="DDD9C3"/>
            <w:vAlign w:val="center"/>
          </w:tcPr>
          <w:p w14:paraId="23AE1A7B"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COURSE TITLE</w:t>
            </w:r>
          </w:p>
        </w:tc>
        <w:tc>
          <w:tcPr>
            <w:tcW w:w="5231" w:type="dxa"/>
            <w:gridSpan w:val="5"/>
            <w:vAlign w:val="center"/>
          </w:tcPr>
          <w:p w14:paraId="693AAC95" w14:textId="202A8604" w:rsidR="005D23EB" w:rsidRPr="006403CB" w:rsidRDefault="00A23736" w:rsidP="00C822F5">
            <w:pPr>
              <w:rPr>
                <w:rFonts w:ascii="Cambria" w:hAnsi="Cambria" w:cs="Arial"/>
                <w:sz w:val="20"/>
                <w:szCs w:val="20"/>
                <w:lang w:val="en-GB"/>
              </w:rPr>
            </w:pPr>
            <w:r>
              <w:rPr>
                <w:rFonts w:ascii="Cambria" w:hAnsi="Cambria" w:cs="Arial"/>
                <w:sz w:val="20"/>
                <w:szCs w:val="20"/>
                <w:lang w:val="en-GB"/>
              </w:rPr>
              <w:t>Statistics I</w:t>
            </w:r>
          </w:p>
        </w:tc>
      </w:tr>
      <w:tr w:rsidR="005D23EB" w:rsidRPr="006403CB" w14:paraId="1C822E35" w14:textId="77777777" w:rsidTr="00C822F5">
        <w:trPr>
          <w:trHeight w:val="196"/>
        </w:trPr>
        <w:tc>
          <w:tcPr>
            <w:tcW w:w="5637" w:type="dxa"/>
            <w:gridSpan w:val="3"/>
            <w:shd w:val="clear" w:color="auto" w:fill="DDD9C3"/>
            <w:vAlign w:val="center"/>
          </w:tcPr>
          <w:p w14:paraId="7976FE6B" w14:textId="77777777" w:rsidR="005D23EB" w:rsidRPr="006403CB" w:rsidRDefault="005D23EB" w:rsidP="00C822F5">
            <w:pPr>
              <w:jc w:val="center"/>
              <w:rPr>
                <w:rFonts w:ascii="Cambria" w:hAnsi="Cambria" w:cs="Arial"/>
                <w:b/>
                <w:sz w:val="20"/>
                <w:szCs w:val="20"/>
                <w:lang w:val="en-GB"/>
              </w:rPr>
            </w:pPr>
            <w:r w:rsidRPr="006403CB">
              <w:rPr>
                <w:rFonts w:ascii="Cambria" w:hAnsi="Cambria" w:cs="Arial"/>
                <w:b/>
                <w:sz w:val="20"/>
                <w:szCs w:val="20"/>
                <w:lang w:val="en-GB"/>
              </w:rPr>
              <w:t xml:space="preserve">INDEPENDENT TEACHING ACTIVITIES </w:t>
            </w:r>
            <w:r w:rsidRPr="006403CB">
              <w:rPr>
                <w:rFonts w:ascii="Cambria" w:hAnsi="Cambria" w:cs="Arial"/>
                <w:b/>
                <w:sz w:val="20"/>
                <w:szCs w:val="20"/>
                <w:lang w:val="en-GB"/>
              </w:rPr>
              <w:br/>
            </w:r>
            <w:r w:rsidRPr="006403CB">
              <w:rPr>
                <w:rFonts w:ascii="Cambria" w:hAnsi="Cambria"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DD9C3"/>
            <w:vAlign w:val="center"/>
          </w:tcPr>
          <w:p w14:paraId="650B4A80" w14:textId="77777777" w:rsidR="005D23EB" w:rsidRPr="006403CB" w:rsidRDefault="005D23EB" w:rsidP="00C822F5">
            <w:pPr>
              <w:jc w:val="center"/>
              <w:rPr>
                <w:rFonts w:ascii="Cambria" w:hAnsi="Cambria" w:cs="Arial"/>
                <w:b/>
                <w:sz w:val="20"/>
                <w:szCs w:val="20"/>
                <w:lang w:val="en-GB"/>
              </w:rPr>
            </w:pPr>
            <w:r w:rsidRPr="006403CB">
              <w:rPr>
                <w:rFonts w:ascii="Cambria" w:hAnsi="Cambria" w:cs="Arial"/>
                <w:b/>
                <w:sz w:val="20"/>
                <w:szCs w:val="20"/>
                <w:lang w:val="en-GB"/>
              </w:rPr>
              <w:t>WEEKLY TEACHING HOURS</w:t>
            </w:r>
          </w:p>
        </w:tc>
        <w:tc>
          <w:tcPr>
            <w:tcW w:w="1240" w:type="dxa"/>
            <w:shd w:val="clear" w:color="auto" w:fill="DDD9C3"/>
            <w:vAlign w:val="center"/>
          </w:tcPr>
          <w:p w14:paraId="7D36059C" w14:textId="77777777" w:rsidR="005D23EB" w:rsidRPr="006403CB" w:rsidRDefault="005D23EB" w:rsidP="00C822F5">
            <w:pPr>
              <w:jc w:val="center"/>
              <w:rPr>
                <w:rFonts w:ascii="Cambria" w:hAnsi="Cambria" w:cs="Arial"/>
                <w:b/>
                <w:sz w:val="20"/>
                <w:szCs w:val="20"/>
                <w:lang w:val="en-GB"/>
              </w:rPr>
            </w:pPr>
            <w:r w:rsidRPr="006403CB">
              <w:rPr>
                <w:rFonts w:ascii="Cambria" w:hAnsi="Cambria" w:cs="Arial"/>
                <w:b/>
                <w:sz w:val="20"/>
                <w:szCs w:val="20"/>
                <w:lang w:val="en-GB"/>
              </w:rPr>
              <w:t>CREDITS</w:t>
            </w:r>
          </w:p>
        </w:tc>
      </w:tr>
      <w:tr w:rsidR="005D23EB" w:rsidRPr="006403CB" w14:paraId="367F8DE6" w14:textId="77777777" w:rsidTr="00C822F5">
        <w:trPr>
          <w:trHeight w:val="194"/>
        </w:trPr>
        <w:tc>
          <w:tcPr>
            <w:tcW w:w="5637" w:type="dxa"/>
            <w:gridSpan w:val="3"/>
          </w:tcPr>
          <w:p w14:paraId="49335689" w14:textId="4C6DD3FB" w:rsidR="005D23EB" w:rsidRPr="006403CB" w:rsidRDefault="00A23736" w:rsidP="00C822F5">
            <w:pPr>
              <w:jc w:val="right"/>
              <w:rPr>
                <w:rFonts w:ascii="Cambria" w:hAnsi="Cambria" w:cs="Arial"/>
                <w:color w:val="002060"/>
                <w:sz w:val="20"/>
                <w:szCs w:val="20"/>
                <w:lang w:val="en-GB"/>
              </w:rPr>
            </w:pPr>
            <w:r w:rsidRPr="00A23736">
              <w:rPr>
                <w:rFonts w:ascii="Cambria" w:hAnsi="Cambria" w:cs="Arial"/>
                <w:color w:val="002060"/>
                <w:sz w:val="20"/>
                <w:szCs w:val="20"/>
                <w:lang w:val="en-GB"/>
              </w:rPr>
              <w:t>Credits are awarded collectively for the course as a whole</w:t>
            </w:r>
          </w:p>
        </w:tc>
        <w:tc>
          <w:tcPr>
            <w:tcW w:w="1559" w:type="dxa"/>
            <w:gridSpan w:val="2"/>
          </w:tcPr>
          <w:p w14:paraId="518B90D9" w14:textId="2C6A3314" w:rsidR="005D23EB" w:rsidRPr="00A23736" w:rsidRDefault="00A23736" w:rsidP="00C822F5">
            <w:pPr>
              <w:jc w:val="center"/>
              <w:rPr>
                <w:rFonts w:ascii="Cambria" w:hAnsi="Cambria" w:cs="Arial"/>
                <w:color w:val="002060"/>
                <w:sz w:val="20"/>
                <w:szCs w:val="20"/>
                <w:lang w:val="el-GR"/>
              </w:rPr>
            </w:pPr>
            <w:r>
              <w:rPr>
                <w:rFonts w:ascii="Cambria" w:hAnsi="Cambria" w:cs="Arial"/>
                <w:color w:val="002060"/>
                <w:sz w:val="20"/>
                <w:szCs w:val="20"/>
                <w:lang w:val="el-GR"/>
              </w:rPr>
              <w:t>4</w:t>
            </w:r>
          </w:p>
        </w:tc>
        <w:tc>
          <w:tcPr>
            <w:tcW w:w="1240" w:type="dxa"/>
          </w:tcPr>
          <w:p w14:paraId="7240AED1" w14:textId="416A8AB2" w:rsidR="005D23EB" w:rsidRPr="00A23736" w:rsidRDefault="00A23736" w:rsidP="00C822F5">
            <w:pPr>
              <w:jc w:val="center"/>
              <w:rPr>
                <w:rFonts w:ascii="Cambria" w:hAnsi="Cambria" w:cs="Arial"/>
                <w:color w:val="002060"/>
                <w:sz w:val="20"/>
                <w:szCs w:val="20"/>
                <w:lang w:val="el-GR"/>
              </w:rPr>
            </w:pPr>
            <w:r>
              <w:rPr>
                <w:rFonts w:ascii="Cambria" w:hAnsi="Cambria" w:cs="Arial"/>
                <w:color w:val="002060"/>
                <w:sz w:val="20"/>
                <w:szCs w:val="20"/>
                <w:lang w:val="el-GR"/>
              </w:rPr>
              <w:t>7.5</w:t>
            </w:r>
          </w:p>
        </w:tc>
      </w:tr>
      <w:tr w:rsidR="005D23EB" w:rsidRPr="006403CB" w14:paraId="1938800E" w14:textId="77777777" w:rsidTr="00C822F5">
        <w:trPr>
          <w:trHeight w:val="194"/>
        </w:trPr>
        <w:tc>
          <w:tcPr>
            <w:tcW w:w="5637" w:type="dxa"/>
            <w:gridSpan w:val="3"/>
          </w:tcPr>
          <w:p w14:paraId="567381B3" w14:textId="77777777" w:rsidR="005D23EB" w:rsidRPr="006403CB" w:rsidRDefault="005D23EB" w:rsidP="00C822F5">
            <w:pPr>
              <w:jc w:val="right"/>
              <w:rPr>
                <w:rFonts w:ascii="Cambria" w:hAnsi="Cambria" w:cs="Arial"/>
                <w:b/>
                <w:color w:val="002060"/>
                <w:sz w:val="20"/>
                <w:szCs w:val="20"/>
                <w:lang w:val="en-GB"/>
              </w:rPr>
            </w:pPr>
          </w:p>
        </w:tc>
        <w:tc>
          <w:tcPr>
            <w:tcW w:w="1559" w:type="dxa"/>
            <w:gridSpan w:val="2"/>
          </w:tcPr>
          <w:p w14:paraId="2843A55E" w14:textId="77777777" w:rsidR="005D23EB" w:rsidRPr="006403CB" w:rsidRDefault="005D23EB" w:rsidP="00C822F5">
            <w:pPr>
              <w:jc w:val="right"/>
              <w:rPr>
                <w:rFonts w:ascii="Cambria" w:hAnsi="Cambria" w:cs="Arial"/>
                <w:color w:val="002060"/>
                <w:sz w:val="20"/>
                <w:szCs w:val="20"/>
                <w:lang w:val="en-GB"/>
              </w:rPr>
            </w:pPr>
          </w:p>
        </w:tc>
        <w:tc>
          <w:tcPr>
            <w:tcW w:w="1240" w:type="dxa"/>
          </w:tcPr>
          <w:p w14:paraId="462BCBDC" w14:textId="77777777" w:rsidR="005D23EB" w:rsidRPr="006403CB" w:rsidRDefault="005D23EB" w:rsidP="00C822F5">
            <w:pPr>
              <w:rPr>
                <w:rFonts w:ascii="Cambria" w:hAnsi="Cambria" w:cs="Arial"/>
                <w:color w:val="002060"/>
                <w:sz w:val="20"/>
                <w:szCs w:val="20"/>
                <w:lang w:val="en-GB"/>
              </w:rPr>
            </w:pPr>
          </w:p>
        </w:tc>
      </w:tr>
      <w:tr w:rsidR="005D23EB" w:rsidRPr="006403CB" w14:paraId="7585579C" w14:textId="77777777" w:rsidTr="00C822F5">
        <w:trPr>
          <w:trHeight w:val="194"/>
        </w:trPr>
        <w:tc>
          <w:tcPr>
            <w:tcW w:w="5637" w:type="dxa"/>
            <w:gridSpan w:val="3"/>
          </w:tcPr>
          <w:p w14:paraId="2795575A" w14:textId="77777777" w:rsidR="005D23EB" w:rsidRPr="006403CB" w:rsidRDefault="005D23EB" w:rsidP="00C822F5">
            <w:pPr>
              <w:rPr>
                <w:rFonts w:ascii="Cambria" w:hAnsi="Cambria" w:cs="Arial"/>
                <w:b/>
                <w:color w:val="002060"/>
                <w:sz w:val="20"/>
                <w:szCs w:val="20"/>
                <w:lang w:val="en-GB"/>
              </w:rPr>
            </w:pPr>
          </w:p>
        </w:tc>
        <w:tc>
          <w:tcPr>
            <w:tcW w:w="1559" w:type="dxa"/>
            <w:gridSpan w:val="2"/>
          </w:tcPr>
          <w:p w14:paraId="2744EF5D" w14:textId="77777777" w:rsidR="005D23EB" w:rsidRPr="006403CB" w:rsidRDefault="005D23EB" w:rsidP="00C822F5">
            <w:pPr>
              <w:jc w:val="right"/>
              <w:rPr>
                <w:rFonts w:ascii="Cambria" w:hAnsi="Cambria" w:cs="Arial"/>
                <w:color w:val="002060"/>
                <w:sz w:val="20"/>
                <w:szCs w:val="20"/>
                <w:lang w:val="en-GB"/>
              </w:rPr>
            </w:pPr>
          </w:p>
        </w:tc>
        <w:tc>
          <w:tcPr>
            <w:tcW w:w="1240" w:type="dxa"/>
          </w:tcPr>
          <w:p w14:paraId="1A9F8A32" w14:textId="77777777" w:rsidR="005D23EB" w:rsidRPr="006403CB" w:rsidRDefault="005D23EB" w:rsidP="00C822F5">
            <w:pPr>
              <w:rPr>
                <w:rFonts w:ascii="Cambria" w:hAnsi="Cambria" w:cs="Arial"/>
                <w:color w:val="002060"/>
                <w:sz w:val="20"/>
                <w:szCs w:val="20"/>
                <w:lang w:val="en-GB"/>
              </w:rPr>
            </w:pPr>
          </w:p>
        </w:tc>
      </w:tr>
      <w:tr w:rsidR="005D23EB" w:rsidRPr="006403CB" w14:paraId="2AE79430" w14:textId="77777777" w:rsidTr="00C822F5">
        <w:trPr>
          <w:trHeight w:val="194"/>
        </w:trPr>
        <w:tc>
          <w:tcPr>
            <w:tcW w:w="5637" w:type="dxa"/>
            <w:gridSpan w:val="3"/>
            <w:shd w:val="clear" w:color="auto" w:fill="DDD9C3"/>
          </w:tcPr>
          <w:p w14:paraId="177EE566" w14:textId="77777777" w:rsidR="005D23EB" w:rsidRPr="006403CB" w:rsidRDefault="005D23EB" w:rsidP="00C822F5">
            <w:pPr>
              <w:rPr>
                <w:rFonts w:ascii="Cambria" w:hAnsi="Cambria" w:cs="Arial"/>
                <w:i/>
                <w:sz w:val="18"/>
                <w:szCs w:val="18"/>
                <w:lang w:val="en-GB"/>
              </w:rPr>
            </w:pPr>
            <w:r w:rsidRPr="006403CB">
              <w:rPr>
                <w:rFonts w:ascii="Cambria" w:hAnsi="Cambria" w:cs="Arial"/>
                <w:i/>
                <w:sz w:val="18"/>
                <w:szCs w:val="18"/>
                <w:lang w:val="en-GB"/>
              </w:rPr>
              <w:t>Add rows if necessary. The organisation of teaching and the teaching methods used are described in detail at (d).</w:t>
            </w:r>
          </w:p>
        </w:tc>
        <w:tc>
          <w:tcPr>
            <w:tcW w:w="1559" w:type="dxa"/>
            <w:gridSpan w:val="2"/>
          </w:tcPr>
          <w:p w14:paraId="7A3338EB" w14:textId="77777777" w:rsidR="005D23EB" w:rsidRPr="006403CB" w:rsidRDefault="005D23EB" w:rsidP="00C822F5">
            <w:pPr>
              <w:jc w:val="right"/>
              <w:rPr>
                <w:rFonts w:ascii="Cambria" w:hAnsi="Cambria" w:cs="Arial"/>
                <w:color w:val="002060"/>
                <w:sz w:val="20"/>
                <w:szCs w:val="20"/>
                <w:lang w:val="en-GB"/>
              </w:rPr>
            </w:pPr>
          </w:p>
        </w:tc>
        <w:tc>
          <w:tcPr>
            <w:tcW w:w="1240" w:type="dxa"/>
          </w:tcPr>
          <w:p w14:paraId="1A1B786C" w14:textId="77777777" w:rsidR="005D23EB" w:rsidRPr="006403CB" w:rsidRDefault="005D23EB" w:rsidP="00C822F5">
            <w:pPr>
              <w:rPr>
                <w:rFonts w:ascii="Cambria" w:hAnsi="Cambria" w:cs="Arial"/>
                <w:color w:val="002060"/>
                <w:sz w:val="20"/>
                <w:szCs w:val="20"/>
                <w:lang w:val="en-GB"/>
              </w:rPr>
            </w:pPr>
          </w:p>
        </w:tc>
      </w:tr>
      <w:tr w:rsidR="005D23EB" w:rsidRPr="006403CB" w14:paraId="590CC0BE" w14:textId="77777777" w:rsidTr="00C822F5">
        <w:trPr>
          <w:trHeight w:val="599"/>
        </w:trPr>
        <w:tc>
          <w:tcPr>
            <w:tcW w:w="3205" w:type="dxa"/>
            <w:shd w:val="clear" w:color="auto" w:fill="DDD9C3"/>
          </w:tcPr>
          <w:p w14:paraId="112CBDD2" w14:textId="77777777" w:rsidR="005D23EB" w:rsidRPr="006403CB" w:rsidRDefault="005D23EB" w:rsidP="00C822F5">
            <w:pPr>
              <w:jc w:val="right"/>
              <w:rPr>
                <w:rFonts w:ascii="Cambria" w:hAnsi="Cambria" w:cs="Arial"/>
                <w:i/>
                <w:sz w:val="16"/>
                <w:szCs w:val="16"/>
                <w:lang w:val="en-GB"/>
              </w:rPr>
            </w:pPr>
            <w:r w:rsidRPr="006403CB">
              <w:rPr>
                <w:rFonts w:ascii="Cambria" w:hAnsi="Cambria" w:cs="Arial"/>
                <w:b/>
                <w:sz w:val="20"/>
                <w:szCs w:val="20"/>
                <w:lang w:val="en-GB"/>
              </w:rPr>
              <w:t>COURSE TYPE</w:t>
            </w:r>
            <w:r w:rsidRPr="006403CB">
              <w:rPr>
                <w:rFonts w:ascii="Cambria" w:hAnsi="Cambria" w:cs="Arial"/>
                <w:i/>
                <w:sz w:val="16"/>
                <w:szCs w:val="16"/>
                <w:lang w:val="en-GB"/>
              </w:rPr>
              <w:t xml:space="preserve"> </w:t>
            </w:r>
          </w:p>
          <w:p w14:paraId="7C7AE698"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i/>
                <w:sz w:val="16"/>
                <w:szCs w:val="16"/>
                <w:lang w:val="en-GB"/>
              </w:rPr>
              <w:t xml:space="preserve">general background, </w:t>
            </w:r>
            <w:r w:rsidRPr="006403CB">
              <w:rPr>
                <w:rFonts w:ascii="Cambria" w:hAnsi="Cambria" w:cs="Arial"/>
                <w:i/>
                <w:sz w:val="16"/>
                <w:szCs w:val="16"/>
                <w:lang w:val="en-GB"/>
              </w:rPr>
              <w:br/>
              <w:t>special background, specialised general knowledge, skills development</w:t>
            </w:r>
          </w:p>
        </w:tc>
        <w:tc>
          <w:tcPr>
            <w:tcW w:w="5231" w:type="dxa"/>
            <w:gridSpan w:val="5"/>
          </w:tcPr>
          <w:p w14:paraId="11ED5619" w14:textId="51B2D561" w:rsidR="005D23EB" w:rsidRPr="006403CB" w:rsidRDefault="00A23736" w:rsidP="00C822F5">
            <w:pPr>
              <w:rPr>
                <w:rFonts w:ascii="Cambria" w:hAnsi="Cambria" w:cs="Arial"/>
                <w:color w:val="002060"/>
                <w:sz w:val="20"/>
                <w:szCs w:val="20"/>
                <w:lang w:val="en-GB"/>
              </w:rPr>
            </w:pPr>
            <w:r w:rsidRPr="006403CB">
              <w:rPr>
                <w:rFonts w:ascii="Cambria" w:hAnsi="Cambria" w:cs="Arial"/>
                <w:i/>
                <w:sz w:val="16"/>
                <w:szCs w:val="16"/>
                <w:lang w:val="en-GB"/>
              </w:rPr>
              <w:t>general background</w:t>
            </w:r>
          </w:p>
        </w:tc>
      </w:tr>
      <w:tr w:rsidR="005D23EB" w:rsidRPr="006403CB" w14:paraId="47CFB426" w14:textId="77777777" w:rsidTr="00C822F5">
        <w:tc>
          <w:tcPr>
            <w:tcW w:w="3205" w:type="dxa"/>
            <w:shd w:val="clear" w:color="auto" w:fill="DDD9C3"/>
          </w:tcPr>
          <w:p w14:paraId="594B13AF"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PREREQUISITE COURSES:</w:t>
            </w:r>
          </w:p>
          <w:p w14:paraId="303F1889" w14:textId="77777777" w:rsidR="005D23EB" w:rsidRPr="006403CB" w:rsidRDefault="005D23EB" w:rsidP="00C822F5">
            <w:pPr>
              <w:jc w:val="right"/>
              <w:rPr>
                <w:rFonts w:ascii="Cambria" w:hAnsi="Cambria" w:cs="Arial"/>
                <w:b/>
                <w:sz w:val="20"/>
                <w:szCs w:val="20"/>
                <w:lang w:val="en-GB"/>
              </w:rPr>
            </w:pPr>
          </w:p>
        </w:tc>
        <w:tc>
          <w:tcPr>
            <w:tcW w:w="5231" w:type="dxa"/>
            <w:gridSpan w:val="5"/>
          </w:tcPr>
          <w:p w14:paraId="7F9D1230" w14:textId="1E3C2F79" w:rsidR="005D23EB" w:rsidRPr="00A23736" w:rsidRDefault="00A23736" w:rsidP="00C822F5">
            <w:pPr>
              <w:rPr>
                <w:rFonts w:ascii="Cambria" w:hAnsi="Cambria" w:cs="Arial"/>
                <w:color w:val="002060"/>
                <w:sz w:val="20"/>
                <w:szCs w:val="20"/>
                <w:lang w:val="el-GR"/>
              </w:rPr>
            </w:pPr>
            <w:r>
              <w:rPr>
                <w:rFonts w:ascii="Cambria" w:hAnsi="Cambria" w:cs="Arial"/>
                <w:color w:val="002060"/>
                <w:sz w:val="20"/>
                <w:szCs w:val="20"/>
                <w:lang w:val="el-GR"/>
              </w:rPr>
              <w:t>ΝΟ</w:t>
            </w:r>
          </w:p>
        </w:tc>
      </w:tr>
      <w:tr w:rsidR="005D23EB" w:rsidRPr="006403CB" w14:paraId="04771B6C" w14:textId="77777777" w:rsidTr="00C822F5">
        <w:tc>
          <w:tcPr>
            <w:tcW w:w="3205" w:type="dxa"/>
            <w:shd w:val="clear" w:color="auto" w:fill="DDD9C3"/>
          </w:tcPr>
          <w:p w14:paraId="063EE143"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LANGUAGE OF INSTRUCTION and EXAMINATIONS:</w:t>
            </w:r>
          </w:p>
        </w:tc>
        <w:tc>
          <w:tcPr>
            <w:tcW w:w="5231" w:type="dxa"/>
            <w:gridSpan w:val="5"/>
          </w:tcPr>
          <w:p w14:paraId="35547772" w14:textId="1A12AA80" w:rsidR="005D23EB" w:rsidRPr="00A23736" w:rsidRDefault="00A23736" w:rsidP="00C822F5">
            <w:pPr>
              <w:rPr>
                <w:rFonts w:ascii="Cambria" w:hAnsi="Cambria" w:cs="Arial"/>
                <w:color w:val="002060"/>
                <w:sz w:val="20"/>
                <w:szCs w:val="20"/>
              </w:rPr>
            </w:pPr>
            <w:r>
              <w:rPr>
                <w:rFonts w:ascii="Cambria" w:hAnsi="Cambria" w:cs="Arial"/>
                <w:color w:val="002060"/>
                <w:sz w:val="20"/>
                <w:szCs w:val="20"/>
              </w:rPr>
              <w:t>GREEK</w:t>
            </w:r>
          </w:p>
        </w:tc>
      </w:tr>
      <w:tr w:rsidR="005D23EB" w:rsidRPr="006403CB" w14:paraId="5810CEB9" w14:textId="77777777" w:rsidTr="00C822F5">
        <w:tc>
          <w:tcPr>
            <w:tcW w:w="3205" w:type="dxa"/>
            <w:shd w:val="clear" w:color="auto" w:fill="DDD9C3"/>
          </w:tcPr>
          <w:p w14:paraId="6863AAE4" w14:textId="77777777" w:rsidR="005D23EB" w:rsidRPr="006403CB" w:rsidRDefault="005D23EB" w:rsidP="00C822F5">
            <w:pPr>
              <w:jc w:val="right"/>
              <w:rPr>
                <w:rFonts w:ascii="Cambria" w:hAnsi="Cambria" w:cs="Arial"/>
                <w:b/>
                <w:sz w:val="20"/>
                <w:szCs w:val="20"/>
                <w:lang w:val="en-GB"/>
              </w:rPr>
            </w:pPr>
            <w:r>
              <w:rPr>
                <w:rFonts w:ascii="Cambria" w:hAnsi="Cambria" w:cs="Arial"/>
                <w:b/>
                <w:sz w:val="20"/>
                <w:szCs w:val="20"/>
                <w:lang w:val="en-GB"/>
              </w:rPr>
              <w:t>IS THE COURSE</w:t>
            </w:r>
            <w:r w:rsidRPr="006403CB">
              <w:rPr>
                <w:rFonts w:ascii="Cambria" w:hAnsi="Cambria" w:cs="Arial"/>
                <w:b/>
                <w:sz w:val="20"/>
                <w:szCs w:val="20"/>
                <w:lang w:val="en-GB"/>
              </w:rPr>
              <w:t xml:space="preserve"> OFFERED TO ERASMUS STUDENTS</w:t>
            </w:r>
          </w:p>
        </w:tc>
        <w:tc>
          <w:tcPr>
            <w:tcW w:w="5231" w:type="dxa"/>
            <w:gridSpan w:val="5"/>
          </w:tcPr>
          <w:p w14:paraId="529FD08F" w14:textId="54AB30CD" w:rsidR="005D23EB" w:rsidRPr="006403CB" w:rsidRDefault="00A23736" w:rsidP="00C822F5">
            <w:pPr>
              <w:rPr>
                <w:rFonts w:ascii="Cambria" w:hAnsi="Cambria" w:cs="Arial"/>
                <w:color w:val="002060"/>
                <w:sz w:val="20"/>
                <w:szCs w:val="20"/>
                <w:lang w:val="en-GB"/>
              </w:rPr>
            </w:pPr>
            <w:r>
              <w:rPr>
                <w:rFonts w:ascii="Cambria" w:hAnsi="Cambria" w:cs="Arial"/>
                <w:color w:val="002060"/>
                <w:sz w:val="20"/>
                <w:szCs w:val="20"/>
                <w:lang w:val="en-GB"/>
              </w:rPr>
              <w:t xml:space="preserve">NO </w:t>
            </w:r>
          </w:p>
        </w:tc>
      </w:tr>
      <w:tr w:rsidR="005D23EB" w:rsidRPr="006403CB" w14:paraId="7B835A02" w14:textId="77777777" w:rsidTr="00C822F5">
        <w:tc>
          <w:tcPr>
            <w:tcW w:w="3205" w:type="dxa"/>
            <w:shd w:val="clear" w:color="auto" w:fill="DDD9C3"/>
          </w:tcPr>
          <w:p w14:paraId="17D761B5"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COURSE WEBSITE (URL)</w:t>
            </w:r>
          </w:p>
        </w:tc>
        <w:tc>
          <w:tcPr>
            <w:tcW w:w="5231" w:type="dxa"/>
            <w:gridSpan w:val="5"/>
          </w:tcPr>
          <w:p w14:paraId="3CCC0FB5" w14:textId="2623B5D8" w:rsidR="005D23EB" w:rsidRPr="006403CB" w:rsidRDefault="00A23736" w:rsidP="00C822F5">
            <w:pPr>
              <w:spacing w:after="200" w:line="276" w:lineRule="auto"/>
              <w:rPr>
                <w:rFonts w:ascii="Cambria" w:hAnsi="Cambria" w:cs="Arial"/>
                <w:color w:val="002060"/>
                <w:sz w:val="20"/>
                <w:szCs w:val="20"/>
                <w:lang w:val="en-GB"/>
              </w:rPr>
            </w:pPr>
            <w:r w:rsidRPr="00A426AC">
              <w:rPr>
                <w:rFonts w:ascii="Calibri" w:hAnsi="Calibri" w:cs="Arial"/>
                <w:color w:val="002060"/>
                <w:sz w:val="20"/>
                <w:szCs w:val="20"/>
                <w:lang w:val="en-GB"/>
              </w:rPr>
              <w:t>https://ecourse.uoi.gr/course/view.php?id=2792</w:t>
            </w:r>
          </w:p>
        </w:tc>
      </w:tr>
    </w:tbl>
    <w:p w14:paraId="7920F4F6" w14:textId="77777777" w:rsidR="005D23EB" w:rsidRPr="006403CB" w:rsidRDefault="005D23EB" w:rsidP="008671BA">
      <w:pPr>
        <w:rPr>
          <w:rFonts w:ascii="Cambria" w:hAnsi="Cambria"/>
          <w:lang w:val="en-GB"/>
        </w:rPr>
      </w:pPr>
    </w:p>
    <w:p w14:paraId="0062737D" w14:textId="77777777" w:rsidR="005D23EB" w:rsidRPr="006403CB" w:rsidRDefault="005D23EB" w:rsidP="008671BA">
      <w:pPr>
        <w:widowControl w:val="0"/>
        <w:numPr>
          <w:ilvl w:val="0"/>
          <w:numId w:val="8"/>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6403CB">
        <w:rPr>
          <w:rFonts w:ascii="Cambria" w:hAnsi="Cambria"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5D23EB" w:rsidRPr="006403CB" w14:paraId="67102EEF" w14:textId="77777777" w:rsidTr="00C822F5">
        <w:tc>
          <w:tcPr>
            <w:tcW w:w="8472" w:type="dxa"/>
            <w:gridSpan w:val="2"/>
            <w:tcBorders>
              <w:bottom w:val="nil"/>
            </w:tcBorders>
            <w:shd w:val="clear" w:color="auto" w:fill="DDD9C3"/>
          </w:tcPr>
          <w:p w14:paraId="5BF52819" w14:textId="77777777" w:rsidR="005D23EB" w:rsidRPr="006403CB" w:rsidRDefault="005D23EB" w:rsidP="00C822F5">
            <w:pPr>
              <w:rPr>
                <w:rFonts w:ascii="Cambria" w:hAnsi="Cambria" w:cs="Arial"/>
                <w:i/>
                <w:sz w:val="16"/>
                <w:szCs w:val="16"/>
                <w:lang w:val="en-GB"/>
              </w:rPr>
            </w:pPr>
            <w:r w:rsidRPr="006403CB">
              <w:rPr>
                <w:rFonts w:ascii="Cambria" w:hAnsi="Cambria" w:cs="Arial"/>
                <w:b/>
                <w:sz w:val="20"/>
                <w:szCs w:val="20"/>
                <w:lang w:val="en-GB"/>
              </w:rPr>
              <w:t>Learning outcomes</w:t>
            </w:r>
          </w:p>
        </w:tc>
      </w:tr>
      <w:tr w:rsidR="005D23EB" w:rsidRPr="006403CB" w14:paraId="369C8A37" w14:textId="77777777" w:rsidTr="00C822F5">
        <w:tc>
          <w:tcPr>
            <w:tcW w:w="8472" w:type="dxa"/>
            <w:gridSpan w:val="2"/>
            <w:tcBorders>
              <w:top w:val="nil"/>
            </w:tcBorders>
            <w:shd w:val="clear" w:color="auto" w:fill="DDD9C3"/>
          </w:tcPr>
          <w:p w14:paraId="72E5659B" w14:textId="77777777" w:rsidR="005D23EB" w:rsidRPr="006403CB" w:rsidRDefault="005D23EB" w:rsidP="00C822F5">
            <w:pPr>
              <w:widowControl w:val="0"/>
              <w:autoSpaceDE w:val="0"/>
              <w:autoSpaceDN w:val="0"/>
              <w:adjustRightInd w:val="0"/>
              <w:spacing w:after="60"/>
              <w:rPr>
                <w:rFonts w:ascii="Cambria" w:hAnsi="Cambria" w:cs="Arial"/>
                <w:i/>
                <w:sz w:val="16"/>
                <w:szCs w:val="16"/>
                <w:lang w:val="en-GB"/>
              </w:rPr>
            </w:pPr>
            <w:r w:rsidRPr="006403CB">
              <w:rPr>
                <w:rFonts w:ascii="Cambria" w:hAnsi="Cambria" w:cs="Arial"/>
                <w:i/>
                <w:sz w:val="16"/>
                <w:szCs w:val="16"/>
                <w:lang w:val="en-GB"/>
              </w:rPr>
              <w:t>The course learning outcomes, specific knowledge, skills and competences of an appropriate level, which the students will acquire with the successful completion of the course are described.</w:t>
            </w:r>
          </w:p>
          <w:p w14:paraId="6577E2E4" w14:textId="77777777" w:rsidR="005D23EB" w:rsidRPr="006403CB" w:rsidRDefault="005D23EB" w:rsidP="00C822F5">
            <w:pPr>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Consult Appendix A </w:t>
            </w:r>
          </w:p>
          <w:p w14:paraId="43484122" w14:textId="77777777" w:rsidR="005D23EB" w:rsidRPr="006403CB" w:rsidRDefault="005D23EB" w:rsidP="00C822F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6403CB">
              <w:rPr>
                <w:rFonts w:ascii="Cambria" w:hAnsi="Cambria" w:cs="Arial"/>
                <w:i/>
                <w:sz w:val="16"/>
                <w:szCs w:val="16"/>
                <w:lang w:val="en-GB"/>
              </w:rPr>
              <w:t>Description of the level of learning outcomes for each qualifications cycle, according to the Qualifications Framework of the European Higher Education Area</w:t>
            </w:r>
          </w:p>
          <w:p w14:paraId="45F79C4E" w14:textId="77777777" w:rsidR="005D23EB" w:rsidRPr="006403CB" w:rsidRDefault="005D23EB" w:rsidP="00C822F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6403CB">
              <w:rPr>
                <w:rFonts w:ascii="Cambria" w:hAnsi="Cambria" w:cs="Arial"/>
                <w:i/>
                <w:sz w:val="16"/>
                <w:szCs w:val="16"/>
                <w:lang w:val="en-GB"/>
              </w:rPr>
              <w:t>Descriptors for Levels 6, 7 &amp; 8 of the European Qualifications Framework for Lifelong Learning and Appendix B</w:t>
            </w:r>
          </w:p>
          <w:p w14:paraId="473425D7" w14:textId="77777777" w:rsidR="005D23EB" w:rsidRPr="006403CB" w:rsidRDefault="005D23EB" w:rsidP="00C822F5">
            <w:pPr>
              <w:widowControl w:val="0"/>
              <w:numPr>
                <w:ilvl w:val="0"/>
                <w:numId w:val="15"/>
              </w:numPr>
              <w:autoSpaceDE w:val="0"/>
              <w:autoSpaceDN w:val="0"/>
              <w:adjustRightInd w:val="0"/>
              <w:spacing w:after="200" w:line="276" w:lineRule="auto"/>
              <w:ind w:left="313" w:hanging="219"/>
              <w:contextualSpacing/>
              <w:rPr>
                <w:rFonts w:ascii="Cambria" w:hAnsi="Cambria" w:cs="Arial"/>
                <w:i/>
                <w:sz w:val="16"/>
                <w:szCs w:val="16"/>
                <w:lang w:val="en-GB"/>
              </w:rPr>
            </w:pPr>
            <w:r w:rsidRPr="006403CB">
              <w:rPr>
                <w:rFonts w:ascii="Cambria" w:hAnsi="Cambria" w:cs="Arial"/>
                <w:i/>
                <w:sz w:val="16"/>
                <w:szCs w:val="16"/>
                <w:lang w:val="en-GB"/>
              </w:rPr>
              <w:t xml:space="preserve">Guidelines for writing Learning Outcomes </w:t>
            </w:r>
          </w:p>
        </w:tc>
      </w:tr>
      <w:tr w:rsidR="005D23EB" w:rsidRPr="00A23736" w14:paraId="2CA89BA4" w14:textId="77777777" w:rsidTr="00C822F5">
        <w:tc>
          <w:tcPr>
            <w:tcW w:w="8472" w:type="dxa"/>
            <w:gridSpan w:val="2"/>
          </w:tcPr>
          <w:p w14:paraId="03A51FFE" w14:textId="4AC276AC" w:rsidR="00A23736" w:rsidRPr="00A23736" w:rsidRDefault="00A23736" w:rsidP="00A23736">
            <w:pPr>
              <w:widowControl w:val="0"/>
              <w:autoSpaceDE w:val="0"/>
              <w:autoSpaceDN w:val="0"/>
              <w:adjustRightInd w:val="0"/>
              <w:rPr>
                <w:rFonts w:ascii="Calibri" w:hAnsi="Calibri"/>
                <w:bCs/>
                <w:color w:val="002060"/>
                <w:sz w:val="20"/>
                <w:szCs w:val="20"/>
              </w:rPr>
            </w:pPr>
            <w:r w:rsidRPr="00A23736">
              <w:rPr>
                <w:rFonts w:ascii="Calibri" w:hAnsi="Calibri"/>
                <w:bCs/>
                <w:color w:val="002060"/>
                <w:sz w:val="20"/>
                <w:szCs w:val="20"/>
              </w:rPr>
              <w:t>Upon completion of the course, students will be able to:</w:t>
            </w:r>
          </w:p>
          <w:p w14:paraId="2A88B083" w14:textId="77777777" w:rsidR="00A23736" w:rsidRPr="00A23736" w:rsidRDefault="00A23736" w:rsidP="00A23736">
            <w:pPr>
              <w:widowControl w:val="0"/>
              <w:numPr>
                <w:ilvl w:val="0"/>
                <w:numId w:val="47"/>
              </w:numPr>
              <w:autoSpaceDE w:val="0"/>
              <w:autoSpaceDN w:val="0"/>
              <w:adjustRightInd w:val="0"/>
              <w:rPr>
                <w:rFonts w:ascii="Calibri" w:hAnsi="Calibri"/>
                <w:bCs/>
                <w:color w:val="002060"/>
                <w:sz w:val="20"/>
                <w:szCs w:val="20"/>
              </w:rPr>
            </w:pPr>
            <w:r w:rsidRPr="00A23736">
              <w:rPr>
                <w:rFonts w:ascii="Calibri" w:hAnsi="Calibri"/>
                <w:bCs/>
                <w:color w:val="002060"/>
                <w:sz w:val="20"/>
                <w:szCs w:val="20"/>
              </w:rPr>
              <w:t>Understand the fundamental concepts of statistics and probability.</w:t>
            </w:r>
          </w:p>
          <w:p w14:paraId="39D00E79" w14:textId="7DC7FD43" w:rsidR="00A23736" w:rsidRPr="00A23736" w:rsidRDefault="00A23736" w:rsidP="00A23736">
            <w:pPr>
              <w:widowControl w:val="0"/>
              <w:numPr>
                <w:ilvl w:val="0"/>
                <w:numId w:val="47"/>
              </w:numPr>
              <w:autoSpaceDE w:val="0"/>
              <w:autoSpaceDN w:val="0"/>
              <w:adjustRightInd w:val="0"/>
              <w:rPr>
                <w:rFonts w:ascii="Calibri" w:hAnsi="Calibri"/>
                <w:bCs/>
                <w:color w:val="002060"/>
                <w:sz w:val="20"/>
                <w:szCs w:val="20"/>
              </w:rPr>
            </w:pPr>
            <w:r w:rsidRPr="00A23736">
              <w:rPr>
                <w:rFonts w:ascii="Calibri" w:hAnsi="Calibri"/>
                <w:bCs/>
                <w:color w:val="002060"/>
                <w:sz w:val="20"/>
                <w:szCs w:val="20"/>
              </w:rPr>
              <w:t>Recognize the importance of statistics in the field of economics and its application to real-world problems.</w:t>
            </w:r>
          </w:p>
          <w:p w14:paraId="12210C65" w14:textId="77777777" w:rsidR="00A23736" w:rsidRPr="00A23736" w:rsidRDefault="00A23736" w:rsidP="00A23736">
            <w:pPr>
              <w:widowControl w:val="0"/>
              <w:numPr>
                <w:ilvl w:val="0"/>
                <w:numId w:val="47"/>
              </w:numPr>
              <w:autoSpaceDE w:val="0"/>
              <w:autoSpaceDN w:val="0"/>
              <w:adjustRightInd w:val="0"/>
              <w:rPr>
                <w:rFonts w:ascii="Calibri" w:hAnsi="Calibri"/>
                <w:bCs/>
                <w:color w:val="002060"/>
                <w:sz w:val="20"/>
                <w:szCs w:val="20"/>
              </w:rPr>
            </w:pPr>
            <w:r w:rsidRPr="00A23736">
              <w:rPr>
                <w:rFonts w:ascii="Calibri" w:hAnsi="Calibri"/>
                <w:bCs/>
                <w:color w:val="002060"/>
                <w:sz w:val="20"/>
                <w:szCs w:val="20"/>
              </w:rPr>
              <w:t>Collect, organize, and analyze data effectively.</w:t>
            </w:r>
          </w:p>
          <w:p w14:paraId="2910699C" w14:textId="77777777" w:rsidR="00A23736" w:rsidRPr="00A23736" w:rsidRDefault="00A23736" w:rsidP="00A23736">
            <w:pPr>
              <w:widowControl w:val="0"/>
              <w:numPr>
                <w:ilvl w:val="0"/>
                <w:numId w:val="47"/>
              </w:numPr>
              <w:autoSpaceDE w:val="0"/>
              <w:autoSpaceDN w:val="0"/>
              <w:adjustRightInd w:val="0"/>
              <w:rPr>
                <w:rFonts w:ascii="Calibri" w:hAnsi="Calibri"/>
                <w:bCs/>
                <w:color w:val="002060"/>
                <w:sz w:val="20"/>
                <w:szCs w:val="20"/>
              </w:rPr>
            </w:pPr>
            <w:r w:rsidRPr="00A23736">
              <w:rPr>
                <w:rFonts w:ascii="Calibri" w:hAnsi="Calibri"/>
                <w:bCs/>
                <w:color w:val="002060"/>
                <w:sz w:val="20"/>
                <w:szCs w:val="20"/>
              </w:rPr>
              <w:t>Use descriptive statistical measures, such as measures of central tendency and variability, to interpret data</w:t>
            </w:r>
          </w:p>
          <w:p w14:paraId="1F7DD4AE" w14:textId="77777777" w:rsidR="00A23736" w:rsidRPr="00A23736" w:rsidRDefault="00A23736" w:rsidP="00A23736">
            <w:pPr>
              <w:widowControl w:val="0"/>
              <w:numPr>
                <w:ilvl w:val="0"/>
                <w:numId w:val="47"/>
              </w:numPr>
              <w:autoSpaceDE w:val="0"/>
              <w:autoSpaceDN w:val="0"/>
              <w:adjustRightInd w:val="0"/>
              <w:rPr>
                <w:rFonts w:ascii="Calibri" w:hAnsi="Calibri"/>
                <w:bCs/>
                <w:color w:val="002060"/>
                <w:sz w:val="20"/>
                <w:szCs w:val="20"/>
              </w:rPr>
            </w:pPr>
            <w:r w:rsidRPr="00A23736">
              <w:rPr>
                <w:rFonts w:ascii="Calibri" w:hAnsi="Calibri"/>
                <w:bCs/>
                <w:color w:val="002060"/>
                <w:sz w:val="20"/>
                <w:szCs w:val="20"/>
              </w:rPr>
              <w:t>Understand and apply probability distributions of both discrete and continuous random variables to practical problems.</w:t>
            </w:r>
          </w:p>
          <w:p w14:paraId="395CF69A" w14:textId="77777777" w:rsidR="00A23736" w:rsidRPr="00A23736" w:rsidRDefault="00A23736" w:rsidP="00A23736">
            <w:pPr>
              <w:widowControl w:val="0"/>
              <w:numPr>
                <w:ilvl w:val="0"/>
                <w:numId w:val="47"/>
              </w:numPr>
              <w:autoSpaceDE w:val="0"/>
              <w:autoSpaceDN w:val="0"/>
              <w:adjustRightInd w:val="0"/>
              <w:rPr>
                <w:rFonts w:ascii="Calibri" w:hAnsi="Calibri"/>
                <w:bCs/>
                <w:color w:val="002060"/>
                <w:sz w:val="20"/>
                <w:szCs w:val="20"/>
              </w:rPr>
            </w:pPr>
            <w:r w:rsidRPr="00A23736">
              <w:rPr>
                <w:rFonts w:ascii="Calibri" w:hAnsi="Calibri"/>
                <w:bCs/>
                <w:color w:val="002060"/>
                <w:sz w:val="20"/>
                <w:szCs w:val="20"/>
              </w:rPr>
              <w:t>Become familiar with estimation theory and perform point estimation.</w:t>
            </w:r>
          </w:p>
          <w:p w14:paraId="7F948001" w14:textId="7EC7282B" w:rsidR="00A23736" w:rsidRPr="00A23736" w:rsidRDefault="00A23736" w:rsidP="00A23736">
            <w:pPr>
              <w:widowControl w:val="0"/>
              <w:numPr>
                <w:ilvl w:val="0"/>
                <w:numId w:val="47"/>
              </w:numPr>
              <w:autoSpaceDE w:val="0"/>
              <w:autoSpaceDN w:val="0"/>
              <w:adjustRightInd w:val="0"/>
              <w:rPr>
                <w:rFonts w:ascii="Calibri" w:hAnsi="Calibri"/>
                <w:bCs/>
                <w:color w:val="002060"/>
                <w:sz w:val="20"/>
                <w:szCs w:val="20"/>
              </w:rPr>
            </w:pPr>
            <w:r w:rsidRPr="00A23736">
              <w:rPr>
                <w:rFonts w:ascii="Calibri" w:hAnsi="Calibri"/>
                <w:bCs/>
                <w:color w:val="002060"/>
                <w:sz w:val="20"/>
                <w:szCs w:val="20"/>
              </w:rPr>
              <w:t>Calculate confidence intervals for population parameters.</w:t>
            </w:r>
          </w:p>
          <w:p w14:paraId="2E6F230B" w14:textId="77777777" w:rsidR="005D23EB" w:rsidRPr="00A23736" w:rsidRDefault="005D23EB" w:rsidP="00C822F5">
            <w:pPr>
              <w:widowControl w:val="0"/>
              <w:autoSpaceDE w:val="0"/>
              <w:autoSpaceDN w:val="0"/>
              <w:adjustRightInd w:val="0"/>
              <w:rPr>
                <w:rFonts w:ascii="Cambria" w:hAnsi="Cambria"/>
                <w:b/>
                <w:color w:val="002060"/>
              </w:rPr>
            </w:pPr>
          </w:p>
          <w:p w14:paraId="78A02646" w14:textId="77777777" w:rsidR="005D23EB" w:rsidRPr="00A23736" w:rsidRDefault="005D23EB" w:rsidP="00C822F5">
            <w:pPr>
              <w:widowControl w:val="0"/>
              <w:autoSpaceDE w:val="0"/>
              <w:autoSpaceDN w:val="0"/>
              <w:adjustRightInd w:val="0"/>
              <w:rPr>
                <w:rFonts w:ascii="Cambria" w:hAnsi="Cambria"/>
                <w:b/>
                <w:color w:val="002060"/>
              </w:rPr>
            </w:pPr>
          </w:p>
          <w:p w14:paraId="32E93DFF" w14:textId="77777777" w:rsidR="005D23EB" w:rsidRPr="00A23736" w:rsidRDefault="005D23EB" w:rsidP="00C822F5">
            <w:pPr>
              <w:widowControl w:val="0"/>
              <w:autoSpaceDE w:val="0"/>
              <w:autoSpaceDN w:val="0"/>
              <w:adjustRightInd w:val="0"/>
              <w:rPr>
                <w:rFonts w:ascii="Cambria" w:hAnsi="Cambria"/>
                <w:b/>
                <w:color w:val="002060"/>
              </w:rPr>
            </w:pPr>
          </w:p>
          <w:p w14:paraId="38FC2F23" w14:textId="77777777" w:rsidR="005D23EB" w:rsidRPr="00A23736" w:rsidRDefault="005D23EB" w:rsidP="00C822F5">
            <w:pPr>
              <w:widowControl w:val="0"/>
              <w:autoSpaceDE w:val="0"/>
              <w:autoSpaceDN w:val="0"/>
              <w:adjustRightInd w:val="0"/>
              <w:rPr>
                <w:rFonts w:ascii="Cambria" w:hAnsi="Cambria"/>
                <w:b/>
                <w:color w:val="002060"/>
              </w:rPr>
            </w:pPr>
          </w:p>
          <w:p w14:paraId="3DA920D7" w14:textId="77777777" w:rsidR="005D23EB" w:rsidRPr="00A23736" w:rsidRDefault="005D23EB" w:rsidP="00C822F5">
            <w:pPr>
              <w:widowControl w:val="0"/>
              <w:autoSpaceDE w:val="0"/>
              <w:autoSpaceDN w:val="0"/>
              <w:adjustRightInd w:val="0"/>
              <w:rPr>
                <w:rFonts w:ascii="Cambria" w:hAnsi="Cambria"/>
                <w:b/>
                <w:color w:val="002060"/>
              </w:rPr>
            </w:pPr>
          </w:p>
          <w:p w14:paraId="1C5DAAC1" w14:textId="77777777" w:rsidR="005D23EB" w:rsidRPr="00A23736" w:rsidRDefault="005D23EB" w:rsidP="00C822F5">
            <w:pPr>
              <w:widowControl w:val="0"/>
              <w:autoSpaceDE w:val="0"/>
              <w:autoSpaceDN w:val="0"/>
              <w:adjustRightInd w:val="0"/>
              <w:rPr>
                <w:rFonts w:ascii="Cambria" w:hAnsi="Cambria"/>
                <w:b/>
                <w:color w:val="002060"/>
              </w:rPr>
            </w:pPr>
          </w:p>
          <w:p w14:paraId="506C6F00" w14:textId="77777777" w:rsidR="005D23EB" w:rsidRPr="00A23736" w:rsidRDefault="005D23EB" w:rsidP="00C822F5">
            <w:pPr>
              <w:widowControl w:val="0"/>
              <w:autoSpaceDE w:val="0"/>
              <w:autoSpaceDN w:val="0"/>
              <w:adjustRightInd w:val="0"/>
              <w:rPr>
                <w:rFonts w:ascii="Cambria" w:hAnsi="Cambria"/>
                <w:b/>
                <w:color w:val="002060"/>
              </w:rPr>
            </w:pPr>
          </w:p>
          <w:p w14:paraId="6AEB3860" w14:textId="77777777" w:rsidR="005D23EB" w:rsidRPr="00A23736" w:rsidRDefault="005D23EB" w:rsidP="00C822F5">
            <w:pPr>
              <w:widowControl w:val="0"/>
              <w:autoSpaceDE w:val="0"/>
              <w:autoSpaceDN w:val="0"/>
              <w:adjustRightInd w:val="0"/>
              <w:rPr>
                <w:rFonts w:ascii="Cambria" w:hAnsi="Cambria"/>
                <w:b/>
                <w:color w:val="002060"/>
              </w:rPr>
            </w:pPr>
          </w:p>
          <w:p w14:paraId="5CDEB1DC" w14:textId="77777777" w:rsidR="005D23EB" w:rsidRPr="00A23736" w:rsidRDefault="005D23EB" w:rsidP="00C822F5">
            <w:pPr>
              <w:widowControl w:val="0"/>
              <w:autoSpaceDE w:val="0"/>
              <w:autoSpaceDN w:val="0"/>
              <w:adjustRightInd w:val="0"/>
              <w:rPr>
                <w:rFonts w:ascii="Cambria" w:hAnsi="Cambria"/>
                <w:b/>
                <w:color w:val="002060"/>
              </w:rPr>
            </w:pPr>
          </w:p>
          <w:p w14:paraId="665A2FD8" w14:textId="77777777" w:rsidR="005D23EB" w:rsidRPr="00A23736" w:rsidRDefault="005D23EB" w:rsidP="00C822F5">
            <w:pPr>
              <w:widowControl w:val="0"/>
              <w:autoSpaceDE w:val="0"/>
              <w:autoSpaceDN w:val="0"/>
              <w:adjustRightInd w:val="0"/>
              <w:rPr>
                <w:rFonts w:ascii="Cambria" w:hAnsi="Cambria"/>
                <w:b/>
                <w:color w:val="002060"/>
              </w:rPr>
            </w:pPr>
          </w:p>
          <w:p w14:paraId="2CEA5307" w14:textId="77777777" w:rsidR="005D23EB" w:rsidRPr="00A23736" w:rsidRDefault="005D23EB" w:rsidP="00C822F5">
            <w:pPr>
              <w:widowControl w:val="0"/>
              <w:autoSpaceDE w:val="0"/>
              <w:autoSpaceDN w:val="0"/>
              <w:adjustRightInd w:val="0"/>
              <w:rPr>
                <w:rFonts w:ascii="Cambria" w:hAnsi="Cambria"/>
                <w:b/>
                <w:color w:val="002060"/>
              </w:rPr>
            </w:pPr>
          </w:p>
          <w:p w14:paraId="347FFA0D" w14:textId="77777777" w:rsidR="005D23EB" w:rsidRPr="00A23736" w:rsidRDefault="005D23EB" w:rsidP="00C822F5">
            <w:pPr>
              <w:widowControl w:val="0"/>
              <w:autoSpaceDE w:val="0"/>
              <w:autoSpaceDN w:val="0"/>
              <w:adjustRightInd w:val="0"/>
              <w:spacing w:after="60"/>
              <w:rPr>
                <w:rFonts w:ascii="Cambria" w:hAnsi="Cambria" w:cs="Arial"/>
                <w:i/>
                <w:sz w:val="16"/>
                <w:szCs w:val="16"/>
              </w:rPr>
            </w:pPr>
          </w:p>
        </w:tc>
      </w:tr>
      <w:tr w:rsidR="005D23EB" w:rsidRPr="006403CB" w14:paraId="33FF3A34" w14:textId="77777777" w:rsidTr="00C822F5">
        <w:tblPrEx>
          <w:tblLook w:val="0000" w:firstRow="0" w:lastRow="0" w:firstColumn="0" w:lastColumn="0" w:noHBand="0" w:noVBand="0"/>
        </w:tblPrEx>
        <w:tc>
          <w:tcPr>
            <w:tcW w:w="8472" w:type="dxa"/>
            <w:gridSpan w:val="2"/>
            <w:tcBorders>
              <w:bottom w:val="nil"/>
            </w:tcBorders>
            <w:shd w:val="clear" w:color="auto" w:fill="DDD9C3"/>
          </w:tcPr>
          <w:p w14:paraId="5B67B107" w14:textId="77777777" w:rsidR="005D23EB" w:rsidRPr="006403CB" w:rsidRDefault="005D23EB" w:rsidP="00C822F5">
            <w:pPr>
              <w:rPr>
                <w:rFonts w:ascii="Cambria" w:hAnsi="Cambria" w:cs="Arial"/>
                <w:b/>
                <w:sz w:val="20"/>
                <w:szCs w:val="20"/>
                <w:lang w:val="en-GB"/>
              </w:rPr>
            </w:pPr>
            <w:r w:rsidRPr="006403CB">
              <w:rPr>
                <w:rFonts w:ascii="Cambria" w:hAnsi="Cambria" w:cs="Arial"/>
                <w:b/>
                <w:sz w:val="20"/>
                <w:szCs w:val="20"/>
                <w:lang w:val="en-GB"/>
              </w:rPr>
              <w:lastRenderedPageBreak/>
              <w:t xml:space="preserve">General Competences </w:t>
            </w:r>
          </w:p>
        </w:tc>
      </w:tr>
      <w:tr w:rsidR="005D23EB" w:rsidRPr="006403CB" w14:paraId="0548E2E0" w14:textId="77777777" w:rsidTr="00C822F5">
        <w:tc>
          <w:tcPr>
            <w:tcW w:w="8472" w:type="dxa"/>
            <w:gridSpan w:val="2"/>
            <w:tcBorders>
              <w:top w:val="nil"/>
              <w:bottom w:val="nil"/>
            </w:tcBorders>
            <w:shd w:val="clear" w:color="auto" w:fill="DDD9C3"/>
          </w:tcPr>
          <w:p w14:paraId="61689C81" w14:textId="77777777" w:rsidR="005D23EB" w:rsidRPr="006403CB" w:rsidRDefault="005D23EB" w:rsidP="00C822F5">
            <w:pPr>
              <w:widowControl w:val="0"/>
              <w:autoSpaceDE w:val="0"/>
              <w:autoSpaceDN w:val="0"/>
              <w:adjustRightInd w:val="0"/>
              <w:spacing w:after="60"/>
              <w:rPr>
                <w:rFonts w:ascii="Cambria" w:hAnsi="Cambria" w:cs="Arial"/>
                <w:i/>
                <w:sz w:val="16"/>
                <w:szCs w:val="16"/>
                <w:lang w:val="en-GB"/>
              </w:rPr>
            </w:pPr>
            <w:r w:rsidRPr="006403CB">
              <w:rPr>
                <w:rFonts w:ascii="Cambria" w:hAnsi="Cambria" w:cs="Arial"/>
                <w:i/>
                <w:sz w:val="16"/>
                <w:szCs w:val="16"/>
                <w:lang w:val="en-GB"/>
              </w:rPr>
              <w:t>Taking into consideration the general competences that the degree-holder must acquire (as these appear in the Diploma Supplement and appear below), at which of the following does the course aim?</w:t>
            </w:r>
          </w:p>
        </w:tc>
      </w:tr>
      <w:tr w:rsidR="005D23EB" w:rsidRPr="006403CB" w14:paraId="19BE5F7C" w14:textId="77777777" w:rsidTr="00C822F5">
        <w:tblPrEx>
          <w:tblLook w:val="0000" w:firstRow="0" w:lastRow="0" w:firstColumn="0" w:lastColumn="0" w:noHBand="0" w:noVBand="0"/>
        </w:tblPrEx>
        <w:tc>
          <w:tcPr>
            <w:tcW w:w="3964" w:type="dxa"/>
            <w:tcBorders>
              <w:top w:val="nil"/>
              <w:right w:val="nil"/>
            </w:tcBorders>
            <w:shd w:val="clear" w:color="auto" w:fill="DDD9C3"/>
          </w:tcPr>
          <w:p w14:paraId="58344EF7"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Search for, analysis and synthesis of data and information, with the use of the necessary technology </w:t>
            </w:r>
          </w:p>
          <w:p w14:paraId="69C63E48"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Adapting to new situations </w:t>
            </w:r>
          </w:p>
          <w:p w14:paraId="75504737"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Decision-making </w:t>
            </w:r>
          </w:p>
          <w:p w14:paraId="23C8FAE0"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Working independently </w:t>
            </w:r>
          </w:p>
          <w:p w14:paraId="704D1A72"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Team work</w:t>
            </w:r>
          </w:p>
          <w:p w14:paraId="58FC74A9"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Working in an international environment </w:t>
            </w:r>
          </w:p>
          <w:p w14:paraId="68144AF0"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Working in an interdisciplinary environment </w:t>
            </w:r>
          </w:p>
          <w:p w14:paraId="6D8BC754"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Production of new research ideas </w:t>
            </w:r>
          </w:p>
        </w:tc>
        <w:tc>
          <w:tcPr>
            <w:tcW w:w="4508" w:type="dxa"/>
            <w:tcBorders>
              <w:top w:val="nil"/>
              <w:left w:val="nil"/>
            </w:tcBorders>
            <w:shd w:val="clear" w:color="auto" w:fill="DDD9C3"/>
          </w:tcPr>
          <w:p w14:paraId="266AE22B"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Project planning and management </w:t>
            </w:r>
          </w:p>
          <w:p w14:paraId="6D7360D0"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Respect for difference and multiculturalism </w:t>
            </w:r>
          </w:p>
          <w:p w14:paraId="7E55F98E"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Respect for the natural environment </w:t>
            </w:r>
          </w:p>
          <w:p w14:paraId="4353AF4D"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Showing social, professional and ethical responsibility and sensitivity to gender issues </w:t>
            </w:r>
          </w:p>
          <w:p w14:paraId="7C78FA68" w14:textId="77777777" w:rsidR="005D23EB" w:rsidRPr="006403CB" w:rsidRDefault="005D23EB" w:rsidP="00C822F5">
            <w:pPr>
              <w:widowControl w:val="0"/>
              <w:autoSpaceDE w:val="0"/>
              <w:autoSpaceDN w:val="0"/>
              <w:adjustRightInd w:val="0"/>
              <w:rPr>
                <w:rFonts w:ascii="Cambria" w:hAnsi="Cambria" w:cs="Arial"/>
                <w:i/>
                <w:sz w:val="16"/>
                <w:szCs w:val="16"/>
                <w:lang w:val="en-GB"/>
              </w:rPr>
            </w:pPr>
            <w:r w:rsidRPr="006403CB">
              <w:rPr>
                <w:rFonts w:ascii="Cambria" w:hAnsi="Cambria" w:cs="Arial"/>
                <w:i/>
                <w:sz w:val="16"/>
                <w:szCs w:val="16"/>
                <w:lang w:val="en-GB"/>
              </w:rPr>
              <w:t xml:space="preserve">Criticism and self-criticism </w:t>
            </w:r>
          </w:p>
          <w:p w14:paraId="482B5507" w14:textId="77777777" w:rsidR="005D23EB" w:rsidRPr="006403CB" w:rsidRDefault="005D23EB" w:rsidP="00C822F5">
            <w:pPr>
              <w:rPr>
                <w:rFonts w:ascii="Cambria" w:hAnsi="Cambria" w:cs="Arial"/>
                <w:i/>
                <w:sz w:val="16"/>
                <w:szCs w:val="16"/>
                <w:lang w:val="en-GB"/>
              </w:rPr>
            </w:pPr>
            <w:r w:rsidRPr="006403CB">
              <w:rPr>
                <w:rFonts w:ascii="Cambria" w:hAnsi="Cambria" w:cs="Arial"/>
                <w:i/>
                <w:sz w:val="16"/>
                <w:szCs w:val="16"/>
                <w:lang w:val="en-GB"/>
              </w:rPr>
              <w:t>Production of free, creative and inductive thinking</w:t>
            </w:r>
          </w:p>
          <w:p w14:paraId="4169C117" w14:textId="77777777" w:rsidR="005D23EB" w:rsidRPr="006403CB" w:rsidRDefault="005D23EB" w:rsidP="00C822F5">
            <w:pPr>
              <w:rPr>
                <w:rFonts w:ascii="Cambria" w:hAnsi="Cambria" w:cs="Arial"/>
                <w:i/>
                <w:sz w:val="16"/>
                <w:szCs w:val="16"/>
                <w:lang w:val="en-GB"/>
              </w:rPr>
            </w:pPr>
            <w:r w:rsidRPr="006403CB">
              <w:rPr>
                <w:rFonts w:ascii="Cambria" w:hAnsi="Cambria" w:cs="Arial"/>
                <w:i/>
                <w:sz w:val="16"/>
                <w:szCs w:val="16"/>
                <w:lang w:val="en-GB"/>
              </w:rPr>
              <w:t>……</w:t>
            </w:r>
          </w:p>
          <w:p w14:paraId="11215724" w14:textId="77777777" w:rsidR="005D23EB" w:rsidRPr="006403CB" w:rsidRDefault="005D23EB" w:rsidP="00C822F5">
            <w:pPr>
              <w:rPr>
                <w:rFonts w:ascii="Cambria" w:hAnsi="Cambria" w:cs="Arial"/>
                <w:i/>
                <w:sz w:val="16"/>
                <w:szCs w:val="16"/>
                <w:lang w:val="en-GB"/>
              </w:rPr>
            </w:pPr>
            <w:r w:rsidRPr="006403CB">
              <w:rPr>
                <w:rFonts w:ascii="Cambria" w:hAnsi="Cambria" w:cs="Arial"/>
                <w:i/>
                <w:sz w:val="16"/>
                <w:szCs w:val="16"/>
                <w:lang w:val="en-GB"/>
              </w:rPr>
              <w:t>Others…</w:t>
            </w:r>
          </w:p>
          <w:p w14:paraId="4718B401" w14:textId="77777777" w:rsidR="005D23EB" w:rsidRPr="006403CB" w:rsidRDefault="005D23EB" w:rsidP="00C822F5">
            <w:pPr>
              <w:rPr>
                <w:rFonts w:ascii="Cambria" w:hAnsi="Cambria" w:cs="Arial"/>
                <w:b/>
                <w:sz w:val="20"/>
                <w:szCs w:val="20"/>
                <w:lang w:val="en-GB"/>
              </w:rPr>
            </w:pPr>
            <w:r w:rsidRPr="006403CB">
              <w:rPr>
                <w:rFonts w:ascii="Cambria" w:hAnsi="Cambria" w:cs="Arial"/>
                <w:i/>
                <w:sz w:val="16"/>
                <w:szCs w:val="16"/>
                <w:lang w:val="en-GB"/>
              </w:rPr>
              <w:t>…….</w:t>
            </w:r>
          </w:p>
        </w:tc>
      </w:tr>
      <w:tr w:rsidR="005D23EB" w:rsidRPr="00170A36" w14:paraId="293C79B1" w14:textId="77777777" w:rsidTr="00C822F5">
        <w:tc>
          <w:tcPr>
            <w:tcW w:w="8472" w:type="dxa"/>
            <w:gridSpan w:val="2"/>
          </w:tcPr>
          <w:p w14:paraId="3761D8B6" w14:textId="77777777" w:rsidR="005D23EB" w:rsidRPr="006403CB" w:rsidRDefault="005D23EB" w:rsidP="00C822F5">
            <w:pPr>
              <w:rPr>
                <w:rFonts w:ascii="Cambria" w:hAnsi="Cambria" w:cs="Arial"/>
                <w:color w:val="002060"/>
                <w:sz w:val="20"/>
                <w:szCs w:val="20"/>
                <w:lang w:val="en-GB"/>
              </w:rPr>
            </w:pPr>
          </w:p>
          <w:p w14:paraId="03B69067" w14:textId="77777777" w:rsidR="00170A36" w:rsidRDefault="00170A36" w:rsidP="00170A36">
            <w:pPr>
              <w:widowControl w:val="0"/>
              <w:autoSpaceDE w:val="0"/>
              <w:autoSpaceDN w:val="0"/>
              <w:adjustRightInd w:val="0"/>
              <w:rPr>
                <w:rFonts w:ascii="Calibri" w:hAnsi="Calibri" w:cs="Calibri"/>
                <w:color w:val="002060"/>
                <w:sz w:val="22"/>
                <w:szCs w:val="22"/>
                <w:lang w:val="en-GB"/>
              </w:rPr>
            </w:pPr>
            <w:r>
              <w:rPr>
                <w:rFonts w:ascii="Calibri" w:hAnsi="Calibri" w:cs="Calibri"/>
                <w:color w:val="002060"/>
                <w:sz w:val="22"/>
                <w:szCs w:val="22"/>
                <w:lang w:val="en-GB"/>
              </w:rPr>
              <w:t>Search for, analysis and synthesis of data and information, with the use of the necessary technology</w:t>
            </w:r>
          </w:p>
          <w:p w14:paraId="187A13B1" w14:textId="37530565" w:rsidR="00170A36" w:rsidRDefault="00170A36" w:rsidP="00170A36">
            <w:pPr>
              <w:widowControl w:val="0"/>
              <w:autoSpaceDE w:val="0"/>
              <w:autoSpaceDN w:val="0"/>
              <w:adjustRightInd w:val="0"/>
              <w:rPr>
                <w:rFonts w:ascii="Calibri" w:hAnsi="Calibri" w:cs="Calibri"/>
                <w:color w:val="002060"/>
                <w:sz w:val="22"/>
                <w:szCs w:val="22"/>
                <w:lang w:val="en-GB"/>
              </w:rPr>
            </w:pPr>
            <w:r>
              <w:rPr>
                <w:rFonts w:ascii="Calibri" w:hAnsi="Calibri" w:cs="Calibri"/>
                <w:color w:val="002060"/>
                <w:sz w:val="22"/>
                <w:szCs w:val="22"/>
                <w:lang w:val="en-GB"/>
              </w:rPr>
              <w:t>Production of free, creative and inductive thinking</w:t>
            </w:r>
          </w:p>
          <w:p w14:paraId="708A1F27" w14:textId="0702B4F5" w:rsidR="00170A36" w:rsidRDefault="00170A36" w:rsidP="00170A36">
            <w:pPr>
              <w:widowControl w:val="0"/>
              <w:autoSpaceDE w:val="0"/>
              <w:autoSpaceDN w:val="0"/>
              <w:adjustRightInd w:val="0"/>
              <w:rPr>
                <w:rFonts w:ascii="Calibri" w:hAnsi="Calibri" w:cs="Calibri"/>
                <w:color w:val="002060"/>
                <w:sz w:val="22"/>
                <w:szCs w:val="22"/>
              </w:rPr>
            </w:pPr>
            <w:r>
              <w:rPr>
                <w:rFonts w:ascii="Calibri" w:hAnsi="Calibri" w:cs="Calibri"/>
                <w:color w:val="002060"/>
                <w:sz w:val="22"/>
                <w:szCs w:val="22"/>
                <w:lang w:val="en-GB"/>
              </w:rPr>
              <w:t>Working</w:t>
            </w:r>
            <w:r>
              <w:rPr>
                <w:rFonts w:ascii="Calibri" w:hAnsi="Calibri" w:cs="Calibri"/>
                <w:color w:val="002060"/>
                <w:sz w:val="22"/>
                <w:szCs w:val="22"/>
              </w:rPr>
              <w:t xml:space="preserve"> </w:t>
            </w:r>
            <w:r>
              <w:rPr>
                <w:rFonts w:ascii="Calibri" w:hAnsi="Calibri" w:cs="Calibri"/>
                <w:color w:val="002060"/>
                <w:sz w:val="22"/>
                <w:szCs w:val="22"/>
                <w:lang w:val="en-GB"/>
              </w:rPr>
              <w:t>independently</w:t>
            </w:r>
          </w:p>
          <w:p w14:paraId="3E7F9F61" w14:textId="0DE4D680" w:rsidR="00170A36" w:rsidRDefault="00170A36" w:rsidP="00170A36">
            <w:pPr>
              <w:widowControl w:val="0"/>
              <w:autoSpaceDE w:val="0"/>
              <w:autoSpaceDN w:val="0"/>
              <w:adjustRightInd w:val="0"/>
              <w:rPr>
                <w:rFonts w:ascii="Calibri" w:hAnsi="Calibri" w:cs="Calibri"/>
                <w:color w:val="002060"/>
                <w:sz w:val="22"/>
                <w:szCs w:val="22"/>
                <w:lang w:val="en-GB"/>
              </w:rPr>
            </w:pPr>
            <w:r>
              <w:rPr>
                <w:rFonts w:ascii="Calibri" w:hAnsi="Calibri" w:cs="Calibri"/>
                <w:color w:val="002060"/>
                <w:sz w:val="22"/>
                <w:szCs w:val="22"/>
                <w:lang w:val="en-GB"/>
              </w:rPr>
              <w:t>Respect for the natural environment</w:t>
            </w:r>
          </w:p>
          <w:p w14:paraId="27D7E3F1" w14:textId="1F05A885" w:rsidR="00170A36" w:rsidRDefault="00170A36" w:rsidP="00170A36">
            <w:pPr>
              <w:widowControl w:val="0"/>
              <w:autoSpaceDE w:val="0"/>
              <w:autoSpaceDN w:val="0"/>
              <w:adjustRightInd w:val="0"/>
              <w:rPr>
                <w:rFonts w:ascii="Calibri" w:hAnsi="Calibri" w:cs="Calibri"/>
                <w:color w:val="002060"/>
                <w:sz w:val="22"/>
                <w:szCs w:val="22"/>
                <w:lang w:val="en-GB"/>
              </w:rPr>
            </w:pPr>
            <w:r>
              <w:rPr>
                <w:rFonts w:ascii="Calibri" w:hAnsi="Calibri" w:cs="Calibri"/>
                <w:color w:val="002060"/>
                <w:sz w:val="22"/>
                <w:szCs w:val="22"/>
                <w:lang w:val="en-GB"/>
              </w:rPr>
              <w:t>Criticism and self-criticism</w:t>
            </w:r>
          </w:p>
          <w:p w14:paraId="3FC38E97" w14:textId="371EBCC0" w:rsidR="005D23EB" w:rsidRDefault="00170A36" w:rsidP="00170A36">
            <w:pPr>
              <w:widowControl w:val="0"/>
              <w:autoSpaceDE w:val="0"/>
              <w:autoSpaceDN w:val="0"/>
              <w:adjustRightInd w:val="0"/>
              <w:rPr>
                <w:rFonts w:ascii="Calibri" w:hAnsi="Calibri" w:cs="Calibri"/>
                <w:color w:val="002060"/>
                <w:sz w:val="22"/>
                <w:szCs w:val="22"/>
                <w:lang w:val="en-GB"/>
              </w:rPr>
            </w:pPr>
            <w:r>
              <w:rPr>
                <w:rFonts w:ascii="Calibri" w:hAnsi="Calibri" w:cs="Calibri"/>
                <w:color w:val="002060"/>
                <w:sz w:val="22"/>
                <w:szCs w:val="22"/>
                <w:lang w:val="en-GB"/>
              </w:rPr>
              <w:t>Decision-making</w:t>
            </w:r>
          </w:p>
          <w:p w14:paraId="4C4213D7" w14:textId="77777777" w:rsidR="005D23EB" w:rsidRPr="006403CB" w:rsidRDefault="005D23EB" w:rsidP="00C822F5">
            <w:pPr>
              <w:widowControl w:val="0"/>
              <w:autoSpaceDE w:val="0"/>
              <w:autoSpaceDN w:val="0"/>
              <w:adjustRightInd w:val="0"/>
              <w:rPr>
                <w:rFonts w:ascii="Cambria" w:hAnsi="Cambria"/>
                <w:color w:val="002060"/>
                <w:lang w:val="en-GB"/>
              </w:rPr>
            </w:pPr>
          </w:p>
          <w:p w14:paraId="1E0008E8" w14:textId="77777777" w:rsidR="005D23EB" w:rsidRPr="006403CB" w:rsidRDefault="005D23EB" w:rsidP="00C822F5">
            <w:pPr>
              <w:widowControl w:val="0"/>
              <w:autoSpaceDE w:val="0"/>
              <w:autoSpaceDN w:val="0"/>
              <w:adjustRightInd w:val="0"/>
              <w:rPr>
                <w:rFonts w:ascii="Cambria" w:hAnsi="Cambria"/>
                <w:color w:val="002060"/>
                <w:lang w:val="en-GB"/>
              </w:rPr>
            </w:pPr>
          </w:p>
          <w:p w14:paraId="0262720B" w14:textId="77777777" w:rsidR="005D23EB" w:rsidRPr="006403CB" w:rsidRDefault="005D23EB" w:rsidP="00C822F5">
            <w:pPr>
              <w:widowControl w:val="0"/>
              <w:autoSpaceDE w:val="0"/>
              <w:autoSpaceDN w:val="0"/>
              <w:adjustRightInd w:val="0"/>
              <w:rPr>
                <w:rFonts w:ascii="Cambria" w:hAnsi="Cambria"/>
                <w:color w:val="002060"/>
                <w:lang w:val="en-GB"/>
              </w:rPr>
            </w:pPr>
          </w:p>
          <w:p w14:paraId="15BDC799" w14:textId="77777777" w:rsidR="005D23EB" w:rsidRPr="006403CB" w:rsidRDefault="005D23EB" w:rsidP="00C822F5">
            <w:pPr>
              <w:widowControl w:val="0"/>
              <w:autoSpaceDE w:val="0"/>
              <w:autoSpaceDN w:val="0"/>
              <w:adjustRightInd w:val="0"/>
              <w:rPr>
                <w:rFonts w:ascii="Cambria" w:hAnsi="Cambria"/>
                <w:color w:val="002060"/>
                <w:lang w:val="en-GB"/>
              </w:rPr>
            </w:pPr>
          </w:p>
          <w:p w14:paraId="2C9EE385" w14:textId="77777777" w:rsidR="005D23EB" w:rsidRPr="006403CB" w:rsidRDefault="005D23EB" w:rsidP="00C822F5">
            <w:pPr>
              <w:widowControl w:val="0"/>
              <w:autoSpaceDE w:val="0"/>
              <w:autoSpaceDN w:val="0"/>
              <w:adjustRightInd w:val="0"/>
              <w:rPr>
                <w:rFonts w:ascii="Cambria" w:hAnsi="Cambria"/>
                <w:color w:val="002060"/>
                <w:lang w:val="en-GB"/>
              </w:rPr>
            </w:pPr>
          </w:p>
          <w:p w14:paraId="668B32DD" w14:textId="77777777" w:rsidR="005D23EB" w:rsidRPr="006403CB" w:rsidRDefault="005D23EB" w:rsidP="00C822F5">
            <w:pPr>
              <w:widowControl w:val="0"/>
              <w:autoSpaceDE w:val="0"/>
              <w:autoSpaceDN w:val="0"/>
              <w:adjustRightInd w:val="0"/>
              <w:rPr>
                <w:rFonts w:ascii="Cambria" w:hAnsi="Cambria"/>
                <w:color w:val="002060"/>
                <w:lang w:val="en-GB"/>
              </w:rPr>
            </w:pPr>
          </w:p>
          <w:p w14:paraId="052B486B" w14:textId="77777777" w:rsidR="005D23EB" w:rsidRPr="006403CB" w:rsidRDefault="005D23EB" w:rsidP="00C822F5">
            <w:pPr>
              <w:widowControl w:val="0"/>
              <w:autoSpaceDE w:val="0"/>
              <w:autoSpaceDN w:val="0"/>
              <w:adjustRightInd w:val="0"/>
              <w:rPr>
                <w:rFonts w:ascii="Cambria" w:hAnsi="Cambria"/>
                <w:color w:val="002060"/>
                <w:lang w:val="en-GB"/>
              </w:rPr>
            </w:pPr>
          </w:p>
          <w:p w14:paraId="6885D536" w14:textId="77777777" w:rsidR="005D23EB" w:rsidRPr="006403CB" w:rsidRDefault="005D23EB" w:rsidP="00C822F5">
            <w:pPr>
              <w:widowControl w:val="0"/>
              <w:autoSpaceDE w:val="0"/>
              <w:autoSpaceDN w:val="0"/>
              <w:adjustRightInd w:val="0"/>
              <w:rPr>
                <w:rFonts w:ascii="Cambria" w:hAnsi="Cambria"/>
                <w:color w:val="002060"/>
                <w:lang w:val="en-GB"/>
              </w:rPr>
            </w:pPr>
          </w:p>
          <w:p w14:paraId="71515620" w14:textId="77777777" w:rsidR="005D23EB" w:rsidRPr="006403CB" w:rsidRDefault="005D23EB" w:rsidP="00C822F5">
            <w:pPr>
              <w:widowControl w:val="0"/>
              <w:autoSpaceDE w:val="0"/>
              <w:autoSpaceDN w:val="0"/>
              <w:adjustRightInd w:val="0"/>
              <w:rPr>
                <w:rFonts w:ascii="Cambria" w:hAnsi="Cambria"/>
                <w:color w:val="002060"/>
                <w:lang w:val="en-GB"/>
              </w:rPr>
            </w:pPr>
          </w:p>
          <w:p w14:paraId="5861FDD6" w14:textId="77777777" w:rsidR="005D23EB" w:rsidRPr="006403CB" w:rsidRDefault="005D23EB" w:rsidP="00C822F5">
            <w:pPr>
              <w:widowControl w:val="0"/>
              <w:autoSpaceDE w:val="0"/>
              <w:autoSpaceDN w:val="0"/>
              <w:adjustRightInd w:val="0"/>
              <w:rPr>
                <w:rFonts w:ascii="Cambria" w:hAnsi="Cambria"/>
                <w:color w:val="002060"/>
                <w:lang w:val="en-GB"/>
              </w:rPr>
            </w:pPr>
          </w:p>
          <w:p w14:paraId="4253F074" w14:textId="77777777" w:rsidR="005D23EB" w:rsidRPr="006403CB" w:rsidRDefault="005D23EB" w:rsidP="00C822F5">
            <w:pPr>
              <w:widowControl w:val="0"/>
              <w:autoSpaceDE w:val="0"/>
              <w:autoSpaceDN w:val="0"/>
              <w:adjustRightInd w:val="0"/>
              <w:spacing w:after="60"/>
              <w:rPr>
                <w:rFonts w:ascii="Cambria" w:hAnsi="Cambria" w:cs="Arial"/>
                <w:i/>
                <w:sz w:val="16"/>
                <w:szCs w:val="16"/>
                <w:lang w:val="en-GB"/>
              </w:rPr>
            </w:pPr>
          </w:p>
        </w:tc>
      </w:tr>
    </w:tbl>
    <w:p w14:paraId="10155631" w14:textId="77777777" w:rsidR="005D23EB" w:rsidRPr="006403CB" w:rsidRDefault="005D23EB" w:rsidP="008671BA">
      <w:pPr>
        <w:widowControl w:val="0"/>
        <w:numPr>
          <w:ilvl w:val="0"/>
          <w:numId w:val="8"/>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6403CB">
        <w:rPr>
          <w:rFonts w:ascii="Cambria" w:hAnsi="Cambria"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D23EB" w:rsidRPr="006403CB" w14:paraId="47D4D9D7" w14:textId="77777777" w:rsidTr="00C822F5">
        <w:tc>
          <w:tcPr>
            <w:tcW w:w="8472" w:type="dxa"/>
          </w:tcPr>
          <w:p w14:paraId="31B3A3BC" w14:textId="77777777" w:rsidR="00170A36" w:rsidRDefault="00170A36" w:rsidP="00170A36">
            <w:pPr>
              <w:rPr>
                <w:rFonts w:ascii="Calibri" w:hAnsi="Calibri" w:cs="Calibri"/>
                <w:iCs/>
                <w:color w:val="002060"/>
                <w:lang w:val="en-GB"/>
              </w:rPr>
            </w:pPr>
            <w:r>
              <w:rPr>
                <w:rFonts w:ascii="Calibri" w:hAnsi="Calibri" w:cs="Calibri"/>
                <w:iCs/>
                <w:color w:val="002060"/>
                <w:lang w:val="en-GB"/>
              </w:rPr>
              <w:t>• Basic Concepts: Population, Sample, Parameter, Variable, Function, Confidence</w:t>
            </w:r>
          </w:p>
          <w:p w14:paraId="539D2B14" w14:textId="77777777" w:rsidR="00170A36" w:rsidRDefault="00170A36" w:rsidP="00170A36">
            <w:pPr>
              <w:rPr>
                <w:rFonts w:ascii="Calibri" w:hAnsi="Calibri" w:cs="Calibri"/>
                <w:iCs/>
                <w:color w:val="002060"/>
                <w:lang w:val="en-GB"/>
              </w:rPr>
            </w:pPr>
            <w:r>
              <w:rPr>
                <w:rFonts w:ascii="Calibri" w:hAnsi="Calibri" w:cs="Calibri"/>
                <w:iCs/>
                <w:color w:val="002060"/>
                <w:lang w:val="en-GB"/>
              </w:rPr>
              <w:t>• Sampling techniques</w:t>
            </w:r>
          </w:p>
          <w:p w14:paraId="4F8A788E" w14:textId="77777777" w:rsidR="00170A36" w:rsidRDefault="00170A36" w:rsidP="00170A36">
            <w:pPr>
              <w:rPr>
                <w:rFonts w:ascii="Calibri" w:hAnsi="Calibri" w:cs="Calibri"/>
                <w:iCs/>
                <w:color w:val="002060"/>
                <w:lang w:val="en-GB"/>
              </w:rPr>
            </w:pPr>
            <w:r>
              <w:rPr>
                <w:rFonts w:ascii="Calibri" w:hAnsi="Calibri" w:cs="Calibri"/>
                <w:iCs/>
                <w:color w:val="002060"/>
                <w:lang w:val="en-GB"/>
              </w:rPr>
              <w:t>• Descriptive statistical measures: Measures of central tendency, Measures of variability, Measures of skewness, Measures of kurtosis</w:t>
            </w:r>
          </w:p>
          <w:p w14:paraId="0E3FB4B5" w14:textId="77777777" w:rsidR="00170A36" w:rsidRDefault="00170A36" w:rsidP="00170A36">
            <w:pPr>
              <w:rPr>
                <w:rFonts w:ascii="Calibri" w:hAnsi="Calibri" w:cs="Calibri"/>
                <w:iCs/>
                <w:color w:val="002060"/>
                <w:lang w:val="en-GB"/>
              </w:rPr>
            </w:pPr>
            <w:r>
              <w:rPr>
                <w:rFonts w:ascii="Calibri" w:hAnsi="Calibri" w:cs="Calibri"/>
                <w:iCs/>
                <w:color w:val="002060"/>
                <w:lang w:val="en-GB"/>
              </w:rPr>
              <w:t>• Types of variables</w:t>
            </w:r>
          </w:p>
          <w:p w14:paraId="3D04446B" w14:textId="77777777" w:rsidR="00170A36" w:rsidRDefault="00170A36" w:rsidP="00170A36">
            <w:pPr>
              <w:rPr>
                <w:rFonts w:ascii="Calibri" w:hAnsi="Calibri" w:cs="Calibri"/>
                <w:iCs/>
                <w:color w:val="002060"/>
                <w:lang w:val="en-GB"/>
              </w:rPr>
            </w:pPr>
            <w:r>
              <w:rPr>
                <w:rFonts w:ascii="Calibri" w:hAnsi="Calibri" w:cs="Calibri"/>
                <w:iCs/>
                <w:color w:val="002060"/>
                <w:lang w:val="en-GB"/>
              </w:rPr>
              <w:t>• Probability theory</w:t>
            </w:r>
          </w:p>
          <w:p w14:paraId="67C18D58" w14:textId="77777777" w:rsidR="00170A36" w:rsidRDefault="00170A36" w:rsidP="00170A36">
            <w:pPr>
              <w:rPr>
                <w:rFonts w:ascii="Calibri" w:hAnsi="Calibri" w:cs="Calibri"/>
                <w:iCs/>
                <w:color w:val="002060"/>
                <w:lang w:val="en-GB"/>
              </w:rPr>
            </w:pPr>
            <w:r>
              <w:rPr>
                <w:rFonts w:ascii="Calibri" w:hAnsi="Calibri" w:cs="Calibri"/>
                <w:iCs/>
                <w:color w:val="002060"/>
                <w:lang w:val="en-GB"/>
              </w:rPr>
              <w:t>• Discrete probability distributions</w:t>
            </w:r>
          </w:p>
          <w:p w14:paraId="075845F5" w14:textId="77777777" w:rsidR="00170A36" w:rsidRDefault="00170A36" w:rsidP="00170A36">
            <w:pPr>
              <w:rPr>
                <w:rFonts w:ascii="Calibri" w:hAnsi="Calibri" w:cs="Calibri"/>
                <w:iCs/>
                <w:color w:val="002060"/>
                <w:lang w:val="en-GB"/>
              </w:rPr>
            </w:pPr>
            <w:r>
              <w:rPr>
                <w:rFonts w:ascii="Calibri" w:hAnsi="Calibri" w:cs="Calibri"/>
                <w:iCs/>
                <w:color w:val="002060"/>
                <w:lang w:val="en-GB"/>
              </w:rPr>
              <w:t>• Continuous probability distributions</w:t>
            </w:r>
          </w:p>
          <w:p w14:paraId="60808B70" w14:textId="77777777" w:rsidR="00170A36" w:rsidRDefault="00170A36" w:rsidP="00170A36">
            <w:pPr>
              <w:rPr>
                <w:rFonts w:ascii="Calibri" w:hAnsi="Calibri" w:cs="Calibri"/>
                <w:iCs/>
                <w:color w:val="002060"/>
                <w:lang w:val="en-GB"/>
              </w:rPr>
            </w:pPr>
            <w:r>
              <w:rPr>
                <w:rFonts w:ascii="Calibri" w:hAnsi="Calibri" w:cs="Calibri"/>
                <w:iCs/>
                <w:color w:val="002060"/>
                <w:lang w:val="en-GB"/>
              </w:rPr>
              <w:t>• Sampling distributions – Central Limit Theorem (CLT)</w:t>
            </w:r>
          </w:p>
          <w:p w14:paraId="1D9855F1" w14:textId="3E7233CF" w:rsidR="005D23EB" w:rsidRDefault="00170A36" w:rsidP="00170A36">
            <w:pPr>
              <w:rPr>
                <w:rFonts w:ascii="Calibri" w:hAnsi="Calibri" w:cs="Calibri"/>
                <w:iCs/>
                <w:color w:val="002060"/>
                <w:lang w:val="en-GB"/>
              </w:rPr>
            </w:pPr>
            <w:r>
              <w:rPr>
                <w:rFonts w:ascii="Calibri" w:hAnsi="Calibri" w:cs="Calibri"/>
                <w:iCs/>
                <w:color w:val="002060"/>
                <w:lang w:val="en-GB"/>
              </w:rPr>
              <w:t>• Estimation theory – Confidence intervals</w:t>
            </w:r>
          </w:p>
          <w:p w14:paraId="7825C49B" w14:textId="77777777" w:rsidR="005D23EB" w:rsidRPr="006403CB" w:rsidRDefault="005D23EB" w:rsidP="00C822F5">
            <w:pPr>
              <w:rPr>
                <w:rFonts w:ascii="Cambria" w:hAnsi="Cambria"/>
                <w:iCs/>
                <w:color w:val="002060"/>
                <w:lang w:val="en-GB"/>
              </w:rPr>
            </w:pPr>
          </w:p>
          <w:p w14:paraId="5BF46824" w14:textId="77777777" w:rsidR="005D23EB" w:rsidRPr="006403CB" w:rsidRDefault="005D23EB" w:rsidP="00C822F5">
            <w:pPr>
              <w:rPr>
                <w:rFonts w:ascii="Cambria" w:hAnsi="Cambria"/>
                <w:iCs/>
                <w:color w:val="002060"/>
                <w:lang w:val="en-GB"/>
              </w:rPr>
            </w:pPr>
          </w:p>
          <w:p w14:paraId="4A4C1467" w14:textId="77777777" w:rsidR="005D23EB" w:rsidRPr="006403CB" w:rsidRDefault="005D23EB" w:rsidP="00C822F5">
            <w:pPr>
              <w:rPr>
                <w:rFonts w:ascii="Cambria" w:hAnsi="Cambria"/>
                <w:iCs/>
                <w:color w:val="002060"/>
                <w:lang w:val="en-GB"/>
              </w:rPr>
            </w:pPr>
          </w:p>
          <w:p w14:paraId="63B79FC3" w14:textId="77777777" w:rsidR="005D23EB" w:rsidRPr="006403CB" w:rsidRDefault="005D23EB" w:rsidP="00C822F5">
            <w:pPr>
              <w:rPr>
                <w:rFonts w:ascii="Cambria" w:hAnsi="Cambria"/>
                <w:iCs/>
                <w:color w:val="002060"/>
                <w:lang w:val="en-GB"/>
              </w:rPr>
            </w:pPr>
          </w:p>
          <w:p w14:paraId="1678EEB5" w14:textId="77777777" w:rsidR="005D23EB" w:rsidRPr="006403CB" w:rsidRDefault="005D23EB" w:rsidP="00C822F5">
            <w:pPr>
              <w:rPr>
                <w:rFonts w:ascii="Cambria" w:hAnsi="Cambria"/>
                <w:iCs/>
                <w:color w:val="002060"/>
                <w:lang w:val="en-GB"/>
              </w:rPr>
            </w:pPr>
          </w:p>
          <w:p w14:paraId="386A5AB0" w14:textId="77777777" w:rsidR="005D23EB" w:rsidRPr="006403CB" w:rsidRDefault="005D23EB" w:rsidP="00C822F5">
            <w:pPr>
              <w:rPr>
                <w:rFonts w:ascii="Cambria" w:hAnsi="Cambria"/>
                <w:iCs/>
                <w:color w:val="002060"/>
                <w:lang w:val="en-GB"/>
              </w:rPr>
            </w:pPr>
          </w:p>
          <w:p w14:paraId="6325EFF8" w14:textId="77777777" w:rsidR="005D23EB" w:rsidRPr="006403CB" w:rsidRDefault="005D23EB" w:rsidP="00C822F5">
            <w:pPr>
              <w:rPr>
                <w:rFonts w:ascii="Cambria" w:hAnsi="Cambria"/>
                <w:iCs/>
                <w:color w:val="002060"/>
                <w:lang w:val="en-GB"/>
              </w:rPr>
            </w:pPr>
          </w:p>
          <w:p w14:paraId="4173FBB9" w14:textId="77777777" w:rsidR="005D23EB" w:rsidRPr="006403CB" w:rsidRDefault="005D23EB" w:rsidP="00C822F5">
            <w:pPr>
              <w:rPr>
                <w:rFonts w:ascii="Cambria" w:hAnsi="Cambria"/>
                <w:iCs/>
                <w:color w:val="002060"/>
                <w:lang w:val="en-GB"/>
              </w:rPr>
            </w:pPr>
          </w:p>
          <w:p w14:paraId="198CC100" w14:textId="77777777" w:rsidR="005D23EB" w:rsidRPr="006403CB" w:rsidRDefault="005D23EB" w:rsidP="00C822F5">
            <w:pPr>
              <w:rPr>
                <w:rFonts w:ascii="Cambria" w:hAnsi="Cambria" w:cs="Arial"/>
                <w:color w:val="002060"/>
                <w:sz w:val="20"/>
                <w:szCs w:val="20"/>
                <w:lang w:val="en-GB"/>
              </w:rPr>
            </w:pPr>
          </w:p>
        </w:tc>
      </w:tr>
    </w:tbl>
    <w:p w14:paraId="4BB5F9D3" w14:textId="77777777" w:rsidR="005D23EB" w:rsidRPr="006403CB" w:rsidRDefault="005D23EB" w:rsidP="008671BA">
      <w:pPr>
        <w:widowControl w:val="0"/>
        <w:numPr>
          <w:ilvl w:val="0"/>
          <w:numId w:val="8"/>
        </w:numPr>
        <w:autoSpaceDE w:val="0"/>
        <w:autoSpaceDN w:val="0"/>
        <w:adjustRightInd w:val="0"/>
        <w:spacing w:before="120" w:after="200" w:line="276" w:lineRule="auto"/>
        <w:ind w:left="357" w:hanging="357"/>
        <w:rPr>
          <w:rFonts w:ascii="Cambria" w:hAnsi="Cambria" w:cs="Arial"/>
          <w:b/>
          <w:color w:val="000000"/>
          <w:sz w:val="22"/>
          <w:szCs w:val="22"/>
          <w:lang w:val="en-GB"/>
        </w:rPr>
      </w:pPr>
      <w:r w:rsidRPr="006403CB">
        <w:rPr>
          <w:rFonts w:ascii="Cambria" w:hAnsi="Cambria"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5D23EB" w:rsidRPr="006403CB" w14:paraId="5DBCC16C" w14:textId="77777777" w:rsidTr="00C822F5">
        <w:tc>
          <w:tcPr>
            <w:tcW w:w="3306" w:type="dxa"/>
            <w:shd w:val="clear" w:color="auto" w:fill="DDD9C3"/>
          </w:tcPr>
          <w:p w14:paraId="1F3E0300"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DELIVERY</w:t>
            </w:r>
            <w:r w:rsidRPr="006403CB">
              <w:rPr>
                <w:rFonts w:ascii="Cambria" w:hAnsi="Cambria" w:cs="Arial"/>
                <w:b/>
                <w:sz w:val="20"/>
                <w:szCs w:val="20"/>
                <w:lang w:val="en-GB"/>
              </w:rPr>
              <w:br/>
            </w:r>
            <w:r w:rsidRPr="006403CB">
              <w:rPr>
                <w:rFonts w:ascii="Cambria" w:hAnsi="Cambria" w:cs="Arial"/>
                <w:i/>
                <w:sz w:val="16"/>
                <w:szCs w:val="16"/>
                <w:lang w:val="en-GB"/>
              </w:rPr>
              <w:t>Face-to-face, Distance learning, etc.</w:t>
            </w:r>
          </w:p>
        </w:tc>
        <w:tc>
          <w:tcPr>
            <w:tcW w:w="5166" w:type="dxa"/>
          </w:tcPr>
          <w:p w14:paraId="2905C755" w14:textId="677DE5E6" w:rsidR="005D23EB" w:rsidRPr="006403CB" w:rsidRDefault="00170A36" w:rsidP="00C822F5">
            <w:pPr>
              <w:spacing w:after="200" w:line="276" w:lineRule="auto"/>
              <w:rPr>
                <w:rFonts w:ascii="Cambria" w:hAnsi="Cambria"/>
                <w:iCs/>
                <w:color w:val="002060"/>
                <w:lang w:val="en-GB"/>
              </w:rPr>
            </w:pPr>
            <w:r w:rsidRPr="006403CB">
              <w:rPr>
                <w:rFonts w:ascii="Cambria" w:hAnsi="Cambria" w:cs="Arial"/>
                <w:i/>
                <w:sz w:val="16"/>
                <w:szCs w:val="16"/>
                <w:lang w:val="en-GB"/>
              </w:rPr>
              <w:t>Face-to-face</w:t>
            </w:r>
          </w:p>
        </w:tc>
      </w:tr>
      <w:tr w:rsidR="005D23EB" w:rsidRPr="006403CB" w14:paraId="58625CCD" w14:textId="77777777" w:rsidTr="00C822F5">
        <w:tc>
          <w:tcPr>
            <w:tcW w:w="3306" w:type="dxa"/>
            <w:shd w:val="clear" w:color="auto" w:fill="DDD9C3"/>
          </w:tcPr>
          <w:p w14:paraId="2D553942" w14:textId="77777777" w:rsidR="005D23EB" w:rsidRPr="006403CB" w:rsidRDefault="005D23EB" w:rsidP="00C822F5">
            <w:pPr>
              <w:jc w:val="right"/>
              <w:rPr>
                <w:rFonts w:ascii="Cambria" w:hAnsi="Cambria" w:cs="Arial"/>
                <w:i/>
                <w:sz w:val="16"/>
                <w:szCs w:val="16"/>
                <w:lang w:val="en-GB"/>
              </w:rPr>
            </w:pPr>
            <w:r w:rsidRPr="006403CB">
              <w:rPr>
                <w:rFonts w:ascii="Cambria" w:hAnsi="Cambria" w:cs="Arial"/>
                <w:b/>
                <w:sz w:val="20"/>
                <w:szCs w:val="20"/>
                <w:lang w:val="en-GB"/>
              </w:rPr>
              <w:t>USE OF IN</w:t>
            </w:r>
            <w:r>
              <w:rPr>
                <w:rFonts w:ascii="Cambria" w:hAnsi="Cambria" w:cs="Arial"/>
                <w:b/>
                <w:sz w:val="20"/>
                <w:szCs w:val="20"/>
                <w:lang w:val="en-GB"/>
              </w:rPr>
              <w:t>F</w:t>
            </w:r>
            <w:r w:rsidRPr="006403CB">
              <w:rPr>
                <w:rFonts w:ascii="Cambria" w:hAnsi="Cambria" w:cs="Arial"/>
                <w:b/>
                <w:sz w:val="20"/>
                <w:szCs w:val="20"/>
                <w:lang w:val="en-GB"/>
              </w:rPr>
              <w:t>ORMATION AND COMMUNICATION</w:t>
            </w:r>
            <w:r>
              <w:rPr>
                <w:rFonts w:ascii="Cambria" w:hAnsi="Cambria" w:cs="Arial"/>
                <w:b/>
                <w:sz w:val="20"/>
                <w:szCs w:val="20"/>
                <w:lang w:val="en-GB"/>
              </w:rPr>
              <w:t>S</w:t>
            </w:r>
            <w:r w:rsidRPr="006403CB">
              <w:rPr>
                <w:rFonts w:ascii="Cambria" w:hAnsi="Cambria" w:cs="Arial"/>
                <w:b/>
                <w:sz w:val="20"/>
                <w:szCs w:val="20"/>
                <w:lang w:val="en-GB"/>
              </w:rPr>
              <w:t xml:space="preserve"> TECHNOLOGY </w:t>
            </w:r>
            <w:r w:rsidRPr="006403CB">
              <w:rPr>
                <w:rFonts w:ascii="Cambria" w:hAnsi="Cambria" w:cs="Arial"/>
                <w:b/>
                <w:sz w:val="20"/>
                <w:szCs w:val="20"/>
                <w:lang w:val="en-GB"/>
              </w:rPr>
              <w:br/>
            </w:r>
            <w:r w:rsidRPr="006403CB">
              <w:rPr>
                <w:rFonts w:ascii="Cambria" w:hAnsi="Cambria" w:cs="Arial"/>
                <w:i/>
                <w:sz w:val="16"/>
                <w:szCs w:val="16"/>
                <w:lang w:val="en-GB"/>
              </w:rPr>
              <w:t>Use of ICT in teaching, laboratory education, communication with students</w:t>
            </w:r>
          </w:p>
        </w:tc>
        <w:tc>
          <w:tcPr>
            <w:tcW w:w="5166" w:type="dxa"/>
          </w:tcPr>
          <w:p w14:paraId="39825778" w14:textId="6A9AA762" w:rsidR="005D23EB" w:rsidRPr="006403CB" w:rsidRDefault="00170A36" w:rsidP="00C822F5">
            <w:pPr>
              <w:rPr>
                <w:rFonts w:ascii="Cambria" w:hAnsi="Cambria" w:cs="Arial"/>
                <w:b/>
                <w:color w:val="002060"/>
                <w:sz w:val="20"/>
                <w:szCs w:val="20"/>
                <w:lang w:val="en-GB"/>
              </w:rPr>
            </w:pPr>
            <w:r w:rsidRPr="00170A36">
              <w:rPr>
                <w:rFonts w:ascii="Cambria" w:hAnsi="Cambria" w:cs="Arial"/>
                <w:b/>
                <w:color w:val="002060"/>
                <w:sz w:val="20"/>
                <w:szCs w:val="20"/>
                <w:lang w:val="en-GB"/>
              </w:rPr>
              <w:t xml:space="preserve">The course material is uploaded on the e-course platform, which is also used for communication with students. Grades are recorded in </w:t>
            </w:r>
            <w:proofErr w:type="spellStart"/>
            <w:r w:rsidRPr="00170A36">
              <w:rPr>
                <w:rFonts w:ascii="Cambria" w:hAnsi="Cambria" w:cs="Arial"/>
                <w:b/>
                <w:color w:val="002060"/>
                <w:sz w:val="20"/>
                <w:szCs w:val="20"/>
                <w:lang w:val="en-GB"/>
              </w:rPr>
              <w:t>ClassWeb</w:t>
            </w:r>
            <w:proofErr w:type="spellEnd"/>
            <w:r w:rsidRPr="00170A36">
              <w:rPr>
                <w:rFonts w:ascii="Cambria" w:hAnsi="Cambria" w:cs="Arial"/>
                <w:b/>
                <w:color w:val="002060"/>
                <w:sz w:val="20"/>
                <w:szCs w:val="20"/>
                <w:lang w:val="en-GB"/>
              </w:rPr>
              <w:t>. During the course, students are encouraged to use statistical software (e.g., MS Excel, SPSS) for data analysis</w:t>
            </w:r>
          </w:p>
        </w:tc>
      </w:tr>
      <w:tr w:rsidR="005D23EB" w:rsidRPr="006403CB" w14:paraId="7652EE16" w14:textId="77777777" w:rsidTr="00C822F5">
        <w:tc>
          <w:tcPr>
            <w:tcW w:w="3306" w:type="dxa"/>
            <w:shd w:val="clear" w:color="auto" w:fill="DDD9C3"/>
          </w:tcPr>
          <w:p w14:paraId="508F05E1"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TEACHING METHODS</w:t>
            </w:r>
          </w:p>
          <w:p w14:paraId="19E167AD" w14:textId="77777777" w:rsidR="005D23EB" w:rsidRPr="006403CB" w:rsidRDefault="005D23EB" w:rsidP="00C822F5">
            <w:pPr>
              <w:jc w:val="both"/>
              <w:rPr>
                <w:rFonts w:ascii="Cambria" w:hAnsi="Cambria" w:cs="Arial"/>
                <w:i/>
                <w:sz w:val="16"/>
                <w:szCs w:val="16"/>
                <w:lang w:val="en-GB"/>
              </w:rPr>
            </w:pPr>
            <w:r w:rsidRPr="006403CB">
              <w:rPr>
                <w:rFonts w:ascii="Cambria" w:hAnsi="Cambria" w:cs="Arial"/>
                <w:i/>
                <w:sz w:val="16"/>
                <w:szCs w:val="16"/>
                <w:lang w:val="en-GB"/>
              </w:rPr>
              <w:t>The manner and methods of teaching are described in detail.</w:t>
            </w:r>
          </w:p>
          <w:p w14:paraId="775310A4" w14:textId="77777777" w:rsidR="005D23EB" w:rsidRPr="006403CB" w:rsidRDefault="005D23EB" w:rsidP="00C822F5">
            <w:pPr>
              <w:jc w:val="both"/>
              <w:rPr>
                <w:rFonts w:ascii="Cambria" w:hAnsi="Cambria" w:cs="Arial"/>
                <w:i/>
                <w:sz w:val="16"/>
                <w:szCs w:val="16"/>
                <w:lang w:val="en-GB"/>
              </w:rPr>
            </w:pPr>
            <w:r w:rsidRPr="006403CB">
              <w:rPr>
                <w:rFonts w:ascii="Cambria" w:hAnsi="Cambria"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48B257A4" w14:textId="77777777" w:rsidR="005D23EB" w:rsidRPr="006403CB" w:rsidRDefault="005D23EB" w:rsidP="00C822F5">
            <w:pPr>
              <w:jc w:val="both"/>
              <w:rPr>
                <w:rFonts w:ascii="Cambria" w:hAnsi="Cambria" w:cs="Arial"/>
                <w:i/>
                <w:sz w:val="16"/>
                <w:szCs w:val="16"/>
                <w:lang w:val="en-GB"/>
              </w:rPr>
            </w:pPr>
          </w:p>
          <w:p w14:paraId="7CD9165A" w14:textId="77777777" w:rsidR="005D23EB" w:rsidRPr="006403CB" w:rsidRDefault="005D23EB" w:rsidP="00C822F5">
            <w:pPr>
              <w:jc w:val="both"/>
              <w:rPr>
                <w:rFonts w:ascii="Cambria" w:hAnsi="Cambria" w:cs="Arial"/>
                <w:i/>
                <w:sz w:val="16"/>
                <w:szCs w:val="16"/>
                <w:lang w:val="en-GB"/>
              </w:rPr>
            </w:pPr>
            <w:r w:rsidRPr="006403CB">
              <w:rPr>
                <w:rFonts w:ascii="Cambria" w:hAnsi="Cambria" w:cs="Arial"/>
                <w:i/>
                <w:sz w:val="16"/>
                <w:szCs w:val="16"/>
                <w:lang w:val="en-GB"/>
              </w:rPr>
              <w:t>The student's study hours for each learning activity are given as well as the hours of non-directed study according to the principles of the 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5D23EB" w:rsidRPr="006403CB" w14:paraId="2EA14368" w14:textId="77777777" w:rsidTr="00206BAF">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2F3B6A7D" w14:textId="77777777" w:rsidR="005D23EB" w:rsidRPr="00206BAF" w:rsidRDefault="005D23EB" w:rsidP="00206BAF">
                  <w:pPr>
                    <w:jc w:val="center"/>
                    <w:rPr>
                      <w:rFonts w:ascii="Cambria" w:hAnsi="Cambria" w:cs="Arial"/>
                      <w:b/>
                      <w:i/>
                      <w:sz w:val="20"/>
                      <w:szCs w:val="20"/>
                      <w:lang w:val="en-GB"/>
                    </w:rPr>
                  </w:pPr>
                  <w:r w:rsidRPr="00206BAF">
                    <w:rPr>
                      <w:rFonts w:ascii="Cambria" w:hAnsi="Cambria" w:cs="Arial"/>
                      <w:b/>
                      <w:i/>
                      <w:sz w:val="20"/>
                      <w:szCs w:val="20"/>
                      <w:lang w:val="en-GB"/>
                    </w:rPr>
                    <w:t>Activity</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1571178D" w14:textId="77777777" w:rsidR="005D23EB" w:rsidRPr="00206BAF" w:rsidRDefault="005D23EB" w:rsidP="00206BAF">
                  <w:pPr>
                    <w:jc w:val="center"/>
                    <w:rPr>
                      <w:rFonts w:ascii="Cambria" w:hAnsi="Cambria" w:cs="Arial"/>
                      <w:b/>
                      <w:i/>
                      <w:sz w:val="20"/>
                      <w:szCs w:val="20"/>
                      <w:lang w:val="en-GB"/>
                    </w:rPr>
                  </w:pPr>
                  <w:r w:rsidRPr="00206BAF">
                    <w:rPr>
                      <w:rFonts w:ascii="Cambria" w:hAnsi="Cambria" w:cs="Arial"/>
                      <w:b/>
                      <w:i/>
                      <w:sz w:val="20"/>
                      <w:szCs w:val="20"/>
                      <w:lang w:val="en-GB"/>
                    </w:rPr>
                    <w:t>Semester workload</w:t>
                  </w:r>
                </w:p>
              </w:tc>
            </w:tr>
            <w:tr w:rsidR="005D23EB" w:rsidRPr="006403CB" w14:paraId="4486676D" w14:textId="77777777" w:rsidTr="00206BAF">
              <w:tc>
                <w:tcPr>
                  <w:tcW w:w="2467" w:type="dxa"/>
                  <w:tcBorders>
                    <w:top w:val="single" w:sz="4" w:space="0" w:color="auto"/>
                    <w:left w:val="single" w:sz="4" w:space="0" w:color="auto"/>
                    <w:bottom w:val="single" w:sz="4" w:space="0" w:color="auto"/>
                    <w:right w:val="single" w:sz="4" w:space="0" w:color="auto"/>
                  </w:tcBorders>
                </w:tcPr>
                <w:p w14:paraId="7BA3B5AF" w14:textId="12955196" w:rsidR="005D23EB" w:rsidRPr="00170A36" w:rsidRDefault="00170A36" w:rsidP="00C822F5">
                  <w:pPr>
                    <w:rPr>
                      <w:rFonts w:ascii="Cambria" w:hAnsi="Cambria"/>
                      <w:iCs/>
                      <w:color w:val="002060"/>
                    </w:rPr>
                  </w:pPr>
                  <w:r>
                    <w:rPr>
                      <w:rFonts w:ascii="Cambria" w:hAnsi="Cambria"/>
                      <w:iCs/>
                      <w:color w:val="002060"/>
                    </w:rPr>
                    <w:t>Lectures</w:t>
                  </w:r>
                </w:p>
              </w:tc>
              <w:tc>
                <w:tcPr>
                  <w:tcW w:w="2468" w:type="dxa"/>
                  <w:tcBorders>
                    <w:top w:val="single" w:sz="4" w:space="0" w:color="auto"/>
                    <w:left w:val="single" w:sz="4" w:space="0" w:color="auto"/>
                    <w:bottom w:val="single" w:sz="4" w:space="0" w:color="auto"/>
                    <w:right w:val="single" w:sz="4" w:space="0" w:color="auto"/>
                  </w:tcBorders>
                </w:tcPr>
                <w:p w14:paraId="527DF0A9" w14:textId="720D1522" w:rsidR="005D23EB" w:rsidRPr="00206BAF" w:rsidRDefault="00170A36" w:rsidP="00206BAF">
                  <w:pPr>
                    <w:jc w:val="center"/>
                    <w:rPr>
                      <w:rFonts w:ascii="Cambria" w:hAnsi="Cambria" w:cs="Arial"/>
                      <w:color w:val="002060"/>
                      <w:sz w:val="20"/>
                      <w:szCs w:val="20"/>
                      <w:lang w:val="en-GB"/>
                    </w:rPr>
                  </w:pPr>
                  <w:r>
                    <w:rPr>
                      <w:rFonts w:ascii="Cambria" w:hAnsi="Cambria" w:cs="Arial"/>
                      <w:color w:val="002060"/>
                      <w:sz w:val="20"/>
                      <w:szCs w:val="20"/>
                      <w:lang w:val="en-GB"/>
                    </w:rPr>
                    <w:t>52</w:t>
                  </w:r>
                </w:p>
              </w:tc>
            </w:tr>
            <w:tr w:rsidR="005D23EB" w:rsidRPr="006403CB" w14:paraId="0EA2896D" w14:textId="77777777" w:rsidTr="00206BAF">
              <w:tc>
                <w:tcPr>
                  <w:tcW w:w="2467" w:type="dxa"/>
                  <w:tcBorders>
                    <w:top w:val="single" w:sz="4" w:space="0" w:color="auto"/>
                    <w:left w:val="single" w:sz="4" w:space="0" w:color="auto"/>
                    <w:bottom w:val="single" w:sz="4" w:space="0" w:color="auto"/>
                    <w:right w:val="single" w:sz="4" w:space="0" w:color="auto"/>
                  </w:tcBorders>
                </w:tcPr>
                <w:p w14:paraId="733A86E1" w14:textId="2317AFC6" w:rsidR="005D23EB" w:rsidRPr="00206BAF" w:rsidRDefault="00170A36" w:rsidP="00C822F5">
                  <w:pPr>
                    <w:rPr>
                      <w:rFonts w:ascii="Cambria" w:hAnsi="Cambria"/>
                      <w:iCs/>
                      <w:color w:val="002060"/>
                      <w:lang w:val="en-GB"/>
                    </w:rPr>
                  </w:pPr>
                  <w:r>
                    <w:rPr>
                      <w:rFonts w:ascii="Cambria" w:hAnsi="Cambria"/>
                      <w:iCs/>
                      <w:color w:val="002060"/>
                      <w:lang w:val="en-GB"/>
                    </w:rPr>
                    <w:t>Supervised Study</w:t>
                  </w:r>
                </w:p>
              </w:tc>
              <w:tc>
                <w:tcPr>
                  <w:tcW w:w="2468" w:type="dxa"/>
                  <w:tcBorders>
                    <w:top w:val="single" w:sz="4" w:space="0" w:color="auto"/>
                    <w:left w:val="single" w:sz="4" w:space="0" w:color="auto"/>
                    <w:bottom w:val="single" w:sz="4" w:space="0" w:color="auto"/>
                    <w:right w:val="single" w:sz="4" w:space="0" w:color="auto"/>
                  </w:tcBorders>
                </w:tcPr>
                <w:p w14:paraId="27554E1D" w14:textId="00AF26E4" w:rsidR="005D23EB" w:rsidRPr="00206BAF" w:rsidRDefault="00170A36" w:rsidP="00206BAF">
                  <w:pPr>
                    <w:jc w:val="center"/>
                    <w:rPr>
                      <w:rFonts w:ascii="Cambria" w:hAnsi="Cambria" w:cs="Arial"/>
                      <w:color w:val="002060"/>
                      <w:sz w:val="20"/>
                      <w:szCs w:val="20"/>
                      <w:lang w:val="en-GB"/>
                    </w:rPr>
                  </w:pPr>
                  <w:r>
                    <w:rPr>
                      <w:rFonts w:ascii="Cambria" w:hAnsi="Cambria" w:cs="Arial"/>
                      <w:color w:val="002060"/>
                      <w:sz w:val="20"/>
                      <w:szCs w:val="20"/>
                      <w:lang w:val="en-GB"/>
                    </w:rPr>
                    <w:t>49</w:t>
                  </w:r>
                </w:p>
              </w:tc>
            </w:tr>
            <w:tr w:rsidR="005D23EB" w:rsidRPr="006403CB" w14:paraId="2F314851" w14:textId="77777777" w:rsidTr="00206BAF">
              <w:tc>
                <w:tcPr>
                  <w:tcW w:w="2467" w:type="dxa"/>
                  <w:tcBorders>
                    <w:top w:val="single" w:sz="4" w:space="0" w:color="auto"/>
                    <w:left w:val="single" w:sz="4" w:space="0" w:color="auto"/>
                    <w:bottom w:val="single" w:sz="4" w:space="0" w:color="auto"/>
                    <w:right w:val="single" w:sz="4" w:space="0" w:color="auto"/>
                  </w:tcBorders>
                </w:tcPr>
                <w:p w14:paraId="0C7EDABD" w14:textId="55F37B46" w:rsidR="005D23EB" w:rsidRPr="00206BAF" w:rsidRDefault="00170A36" w:rsidP="00C822F5">
                  <w:pPr>
                    <w:rPr>
                      <w:rFonts w:ascii="Cambria" w:hAnsi="Cambria"/>
                      <w:iCs/>
                      <w:color w:val="002060"/>
                      <w:lang w:val="en-GB"/>
                    </w:rPr>
                  </w:pPr>
                  <w:r>
                    <w:rPr>
                      <w:rFonts w:ascii="Cambria" w:hAnsi="Cambria"/>
                      <w:iCs/>
                      <w:color w:val="002060"/>
                      <w:lang w:val="en-GB"/>
                    </w:rPr>
                    <w:t>Non-supervised study</w:t>
                  </w:r>
                </w:p>
              </w:tc>
              <w:tc>
                <w:tcPr>
                  <w:tcW w:w="2468" w:type="dxa"/>
                  <w:tcBorders>
                    <w:top w:val="single" w:sz="4" w:space="0" w:color="auto"/>
                    <w:left w:val="single" w:sz="4" w:space="0" w:color="auto"/>
                    <w:bottom w:val="single" w:sz="4" w:space="0" w:color="auto"/>
                    <w:right w:val="single" w:sz="4" w:space="0" w:color="auto"/>
                  </w:tcBorders>
                </w:tcPr>
                <w:p w14:paraId="799A4AB7" w14:textId="46C9078C" w:rsidR="005D23EB" w:rsidRPr="00206BAF" w:rsidRDefault="00170A36" w:rsidP="00206BAF">
                  <w:pPr>
                    <w:jc w:val="center"/>
                    <w:rPr>
                      <w:rFonts w:ascii="Cambria" w:hAnsi="Cambria" w:cs="Arial"/>
                      <w:color w:val="002060"/>
                      <w:sz w:val="20"/>
                      <w:szCs w:val="20"/>
                      <w:lang w:val="en-GB"/>
                    </w:rPr>
                  </w:pPr>
                  <w:r>
                    <w:rPr>
                      <w:rFonts w:ascii="Cambria" w:hAnsi="Cambria" w:cs="Arial"/>
                      <w:color w:val="002060"/>
                      <w:sz w:val="20"/>
                      <w:szCs w:val="20"/>
                      <w:lang w:val="en-GB"/>
                    </w:rPr>
                    <w:t>49</w:t>
                  </w:r>
                </w:p>
              </w:tc>
            </w:tr>
            <w:tr w:rsidR="005D23EB" w:rsidRPr="006403CB" w14:paraId="1A0FAF91" w14:textId="77777777" w:rsidTr="00206BAF">
              <w:tc>
                <w:tcPr>
                  <w:tcW w:w="2467" w:type="dxa"/>
                  <w:tcBorders>
                    <w:top w:val="single" w:sz="4" w:space="0" w:color="auto"/>
                    <w:left w:val="single" w:sz="4" w:space="0" w:color="auto"/>
                    <w:bottom w:val="single" w:sz="4" w:space="0" w:color="auto"/>
                    <w:right w:val="single" w:sz="4" w:space="0" w:color="auto"/>
                  </w:tcBorders>
                </w:tcPr>
                <w:p w14:paraId="10B00C64" w14:textId="77777777" w:rsidR="005D23EB" w:rsidRPr="00206BAF" w:rsidRDefault="005D23EB" w:rsidP="00C822F5">
                  <w:pPr>
                    <w:rPr>
                      <w:rFonts w:ascii="Cambria" w:hAnsi="Cambria"/>
                      <w:iCs/>
                      <w:color w:val="002060"/>
                      <w:lang w:val="en-GB"/>
                    </w:rPr>
                  </w:pPr>
                </w:p>
              </w:tc>
              <w:tc>
                <w:tcPr>
                  <w:tcW w:w="2468" w:type="dxa"/>
                  <w:tcBorders>
                    <w:top w:val="single" w:sz="4" w:space="0" w:color="auto"/>
                    <w:left w:val="single" w:sz="4" w:space="0" w:color="auto"/>
                    <w:bottom w:val="single" w:sz="4" w:space="0" w:color="auto"/>
                    <w:right w:val="single" w:sz="4" w:space="0" w:color="auto"/>
                  </w:tcBorders>
                </w:tcPr>
                <w:p w14:paraId="4CD81E50" w14:textId="77777777" w:rsidR="005D23EB" w:rsidRPr="00206BAF" w:rsidRDefault="005D23EB" w:rsidP="00206BAF">
                  <w:pPr>
                    <w:jc w:val="center"/>
                    <w:rPr>
                      <w:rFonts w:ascii="Cambria" w:hAnsi="Cambria" w:cs="Arial"/>
                      <w:color w:val="002060"/>
                      <w:sz w:val="20"/>
                      <w:szCs w:val="20"/>
                      <w:lang w:val="en-GB"/>
                    </w:rPr>
                  </w:pPr>
                </w:p>
              </w:tc>
            </w:tr>
            <w:tr w:rsidR="005D23EB" w:rsidRPr="006403CB" w14:paraId="5F65A005" w14:textId="77777777" w:rsidTr="00206BAF">
              <w:tc>
                <w:tcPr>
                  <w:tcW w:w="2467" w:type="dxa"/>
                  <w:tcBorders>
                    <w:top w:val="single" w:sz="4" w:space="0" w:color="auto"/>
                    <w:left w:val="single" w:sz="4" w:space="0" w:color="auto"/>
                    <w:bottom w:val="single" w:sz="4" w:space="0" w:color="auto"/>
                    <w:right w:val="single" w:sz="4" w:space="0" w:color="auto"/>
                  </w:tcBorders>
                </w:tcPr>
                <w:p w14:paraId="66CF129C" w14:textId="77777777" w:rsidR="005D23EB" w:rsidRPr="00206BAF" w:rsidRDefault="005D23EB" w:rsidP="00C822F5">
                  <w:pPr>
                    <w:rPr>
                      <w:rFonts w:ascii="Cambria" w:hAnsi="Cambria"/>
                      <w:iCs/>
                      <w:color w:val="002060"/>
                      <w:lang w:val="en-GB"/>
                    </w:rPr>
                  </w:pPr>
                </w:p>
              </w:tc>
              <w:tc>
                <w:tcPr>
                  <w:tcW w:w="2468" w:type="dxa"/>
                  <w:tcBorders>
                    <w:top w:val="single" w:sz="4" w:space="0" w:color="auto"/>
                    <w:left w:val="single" w:sz="4" w:space="0" w:color="auto"/>
                    <w:bottom w:val="single" w:sz="4" w:space="0" w:color="auto"/>
                    <w:right w:val="single" w:sz="4" w:space="0" w:color="auto"/>
                  </w:tcBorders>
                </w:tcPr>
                <w:p w14:paraId="3109C8B5" w14:textId="77777777" w:rsidR="005D23EB" w:rsidRPr="00206BAF" w:rsidRDefault="005D23EB" w:rsidP="00206BAF">
                  <w:pPr>
                    <w:jc w:val="center"/>
                    <w:rPr>
                      <w:rFonts w:ascii="Cambria" w:hAnsi="Cambria" w:cs="Arial"/>
                      <w:color w:val="002060"/>
                      <w:sz w:val="20"/>
                      <w:szCs w:val="20"/>
                      <w:lang w:val="en-GB"/>
                    </w:rPr>
                  </w:pPr>
                </w:p>
              </w:tc>
            </w:tr>
            <w:tr w:rsidR="005D23EB" w:rsidRPr="006403CB" w14:paraId="246D8F50" w14:textId="77777777" w:rsidTr="00206BAF">
              <w:tc>
                <w:tcPr>
                  <w:tcW w:w="2467" w:type="dxa"/>
                  <w:tcBorders>
                    <w:top w:val="single" w:sz="4" w:space="0" w:color="auto"/>
                    <w:left w:val="single" w:sz="4" w:space="0" w:color="auto"/>
                    <w:bottom w:val="single" w:sz="4" w:space="0" w:color="auto"/>
                    <w:right w:val="single" w:sz="4" w:space="0" w:color="auto"/>
                  </w:tcBorders>
                </w:tcPr>
                <w:p w14:paraId="58B8B89B" w14:textId="77777777" w:rsidR="005D23EB" w:rsidRPr="00206BAF" w:rsidRDefault="005D23EB" w:rsidP="00C822F5">
                  <w:pPr>
                    <w:rPr>
                      <w:rFonts w:ascii="Cambria" w:hAnsi="Cambria"/>
                      <w:iCs/>
                      <w:color w:val="002060"/>
                      <w:lang w:val="en-GB"/>
                    </w:rPr>
                  </w:pPr>
                </w:p>
              </w:tc>
              <w:tc>
                <w:tcPr>
                  <w:tcW w:w="2468" w:type="dxa"/>
                  <w:tcBorders>
                    <w:top w:val="single" w:sz="4" w:space="0" w:color="auto"/>
                    <w:left w:val="single" w:sz="4" w:space="0" w:color="auto"/>
                    <w:bottom w:val="single" w:sz="4" w:space="0" w:color="auto"/>
                    <w:right w:val="single" w:sz="4" w:space="0" w:color="auto"/>
                  </w:tcBorders>
                </w:tcPr>
                <w:p w14:paraId="418EF584" w14:textId="77777777" w:rsidR="005D23EB" w:rsidRPr="00206BAF" w:rsidRDefault="005D23EB" w:rsidP="00C822F5">
                  <w:pPr>
                    <w:rPr>
                      <w:rFonts w:ascii="Cambria" w:hAnsi="Cambria" w:cs="Arial"/>
                      <w:i/>
                      <w:color w:val="002060"/>
                      <w:sz w:val="16"/>
                      <w:szCs w:val="16"/>
                      <w:lang w:val="en-GB"/>
                    </w:rPr>
                  </w:pPr>
                </w:p>
              </w:tc>
            </w:tr>
            <w:tr w:rsidR="005D23EB" w:rsidRPr="006403CB" w14:paraId="0B4F8CD9" w14:textId="77777777" w:rsidTr="00206BAF">
              <w:tc>
                <w:tcPr>
                  <w:tcW w:w="2467" w:type="dxa"/>
                  <w:tcBorders>
                    <w:top w:val="single" w:sz="4" w:space="0" w:color="auto"/>
                    <w:left w:val="single" w:sz="4" w:space="0" w:color="auto"/>
                    <w:bottom w:val="single" w:sz="4" w:space="0" w:color="auto"/>
                    <w:right w:val="single" w:sz="4" w:space="0" w:color="auto"/>
                  </w:tcBorders>
                </w:tcPr>
                <w:p w14:paraId="1A1FB90C" w14:textId="77777777" w:rsidR="005D23EB" w:rsidRPr="00206BAF" w:rsidRDefault="005D23EB" w:rsidP="00C822F5">
                  <w:pPr>
                    <w:rPr>
                      <w:rFonts w:ascii="Cambria" w:hAnsi="Cambria"/>
                      <w:iCs/>
                      <w:color w:val="002060"/>
                      <w:lang w:val="en-GB"/>
                    </w:rPr>
                  </w:pPr>
                </w:p>
              </w:tc>
              <w:tc>
                <w:tcPr>
                  <w:tcW w:w="2468" w:type="dxa"/>
                  <w:tcBorders>
                    <w:top w:val="single" w:sz="4" w:space="0" w:color="auto"/>
                    <w:left w:val="single" w:sz="4" w:space="0" w:color="auto"/>
                    <w:bottom w:val="single" w:sz="4" w:space="0" w:color="auto"/>
                    <w:right w:val="single" w:sz="4" w:space="0" w:color="auto"/>
                  </w:tcBorders>
                </w:tcPr>
                <w:p w14:paraId="4E0AB1B0" w14:textId="77777777" w:rsidR="005D23EB" w:rsidRPr="00206BAF" w:rsidRDefault="005D23EB" w:rsidP="00C822F5">
                  <w:pPr>
                    <w:rPr>
                      <w:rFonts w:ascii="Cambria" w:hAnsi="Cambria" w:cs="Arial"/>
                      <w:i/>
                      <w:color w:val="002060"/>
                      <w:sz w:val="16"/>
                      <w:szCs w:val="16"/>
                      <w:lang w:val="en-GB"/>
                    </w:rPr>
                  </w:pPr>
                </w:p>
              </w:tc>
            </w:tr>
            <w:tr w:rsidR="005D23EB" w:rsidRPr="006403CB" w14:paraId="2530B5EA" w14:textId="77777777" w:rsidTr="00206BAF">
              <w:tc>
                <w:tcPr>
                  <w:tcW w:w="2467" w:type="dxa"/>
                  <w:tcBorders>
                    <w:top w:val="single" w:sz="4" w:space="0" w:color="auto"/>
                    <w:left w:val="single" w:sz="4" w:space="0" w:color="auto"/>
                    <w:bottom w:val="single" w:sz="4" w:space="0" w:color="auto"/>
                    <w:right w:val="single" w:sz="4" w:space="0" w:color="auto"/>
                  </w:tcBorders>
                </w:tcPr>
                <w:p w14:paraId="05DB277E" w14:textId="77777777" w:rsidR="005D23EB" w:rsidRPr="00206BAF" w:rsidRDefault="005D23EB" w:rsidP="00C822F5">
                  <w:pPr>
                    <w:rPr>
                      <w:rFonts w:ascii="Cambria" w:hAnsi="Cambria"/>
                      <w:iCs/>
                      <w:color w:val="002060"/>
                      <w:lang w:val="en-GB"/>
                    </w:rPr>
                  </w:pPr>
                </w:p>
              </w:tc>
              <w:tc>
                <w:tcPr>
                  <w:tcW w:w="2468" w:type="dxa"/>
                  <w:tcBorders>
                    <w:top w:val="single" w:sz="4" w:space="0" w:color="auto"/>
                    <w:left w:val="single" w:sz="4" w:space="0" w:color="auto"/>
                    <w:bottom w:val="single" w:sz="4" w:space="0" w:color="auto"/>
                    <w:right w:val="single" w:sz="4" w:space="0" w:color="auto"/>
                  </w:tcBorders>
                </w:tcPr>
                <w:p w14:paraId="4386CB44" w14:textId="77777777" w:rsidR="005D23EB" w:rsidRPr="00206BAF" w:rsidRDefault="005D23EB" w:rsidP="00C822F5">
                  <w:pPr>
                    <w:rPr>
                      <w:rFonts w:ascii="Cambria" w:hAnsi="Cambria" w:cs="Arial"/>
                      <w:i/>
                      <w:color w:val="002060"/>
                      <w:sz w:val="16"/>
                      <w:szCs w:val="16"/>
                      <w:lang w:val="en-GB"/>
                    </w:rPr>
                  </w:pPr>
                </w:p>
              </w:tc>
            </w:tr>
            <w:tr w:rsidR="005D23EB" w:rsidRPr="006403CB" w14:paraId="6F0CAE30" w14:textId="77777777" w:rsidTr="00206BAF">
              <w:tc>
                <w:tcPr>
                  <w:tcW w:w="2467" w:type="dxa"/>
                  <w:tcBorders>
                    <w:top w:val="single" w:sz="4" w:space="0" w:color="auto"/>
                    <w:left w:val="single" w:sz="4" w:space="0" w:color="auto"/>
                    <w:bottom w:val="single" w:sz="4" w:space="0" w:color="auto"/>
                    <w:right w:val="single" w:sz="4" w:space="0" w:color="auto"/>
                  </w:tcBorders>
                </w:tcPr>
                <w:p w14:paraId="58BF8D0D" w14:textId="77777777" w:rsidR="005D23EB" w:rsidRPr="00206BAF" w:rsidRDefault="005D23EB" w:rsidP="00C822F5">
                  <w:pPr>
                    <w:rPr>
                      <w:rFonts w:ascii="Cambria" w:hAnsi="Cambria"/>
                      <w:iCs/>
                      <w:color w:val="002060"/>
                      <w:lang w:val="en-GB"/>
                    </w:rPr>
                  </w:pPr>
                </w:p>
              </w:tc>
              <w:tc>
                <w:tcPr>
                  <w:tcW w:w="2468" w:type="dxa"/>
                  <w:tcBorders>
                    <w:top w:val="single" w:sz="4" w:space="0" w:color="auto"/>
                    <w:left w:val="single" w:sz="4" w:space="0" w:color="auto"/>
                    <w:bottom w:val="single" w:sz="4" w:space="0" w:color="auto"/>
                    <w:right w:val="single" w:sz="4" w:space="0" w:color="auto"/>
                  </w:tcBorders>
                </w:tcPr>
                <w:p w14:paraId="47930AA8" w14:textId="77777777" w:rsidR="005D23EB" w:rsidRPr="00206BAF" w:rsidRDefault="005D23EB" w:rsidP="00206BAF">
                  <w:pPr>
                    <w:jc w:val="center"/>
                    <w:rPr>
                      <w:rFonts w:ascii="Cambria" w:hAnsi="Cambria" w:cs="Arial"/>
                      <w:color w:val="002060"/>
                      <w:sz w:val="20"/>
                      <w:szCs w:val="20"/>
                      <w:lang w:val="en-GB"/>
                    </w:rPr>
                  </w:pPr>
                </w:p>
              </w:tc>
            </w:tr>
            <w:tr w:rsidR="005D23EB" w:rsidRPr="006403CB" w14:paraId="7354DE38" w14:textId="77777777" w:rsidTr="00206BAF">
              <w:tc>
                <w:tcPr>
                  <w:tcW w:w="2467" w:type="dxa"/>
                  <w:tcBorders>
                    <w:top w:val="single" w:sz="4" w:space="0" w:color="auto"/>
                    <w:left w:val="single" w:sz="4" w:space="0" w:color="auto"/>
                    <w:bottom w:val="single" w:sz="4" w:space="0" w:color="auto"/>
                    <w:right w:val="single" w:sz="4" w:space="0" w:color="auto"/>
                  </w:tcBorders>
                </w:tcPr>
                <w:p w14:paraId="54835B80" w14:textId="77777777" w:rsidR="005D23EB" w:rsidRPr="00206BAF" w:rsidRDefault="005D23EB" w:rsidP="00C822F5">
                  <w:pPr>
                    <w:rPr>
                      <w:rFonts w:ascii="Cambria" w:hAnsi="Cambria"/>
                      <w:iCs/>
                      <w:color w:val="002060"/>
                      <w:lang w:val="en-GB"/>
                    </w:rPr>
                  </w:pPr>
                  <w:r w:rsidRPr="00206BAF">
                    <w:rPr>
                      <w:rFonts w:ascii="Cambria" w:hAnsi="Cambria"/>
                      <w:iCs/>
                      <w:color w:val="002060"/>
                      <w:sz w:val="22"/>
                      <w:szCs w:val="22"/>
                      <w:lang w:val="en-GB"/>
                    </w:rPr>
                    <w:t xml:space="preserve">Course total </w:t>
                  </w:r>
                </w:p>
              </w:tc>
              <w:tc>
                <w:tcPr>
                  <w:tcW w:w="2468" w:type="dxa"/>
                  <w:tcBorders>
                    <w:top w:val="single" w:sz="4" w:space="0" w:color="auto"/>
                    <w:left w:val="single" w:sz="4" w:space="0" w:color="auto"/>
                    <w:bottom w:val="single" w:sz="4" w:space="0" w:color="auto"/>
                    <w:right w:val="single" w:sz="4" w:space="0" w:color="auto"/>
                  </w:tcBorders>
                  <w:vAlign w:val="center"/>
                </w:tcPr>
                <w:p w14:paraId="4E5A2546" w14:textId="6E41E8D0" w:rsidR="005D23EB" w:rsidRPr="00206BAF" w:rsidRDefault="00170A36" w:rsidP="00206BAF">
                  <w:pPr>
                    <w:jc w:val="center"/>
                    <w:rPr>
                      <w:rFonts w:ascii="Cambria" w:hAnsi="Cambria" w:cs="Arial"/>
                      <w:b/>
                      <w:i/>
                      <w:color w:val="002060"/>
                      <w:sz w:val="20"/>
                      <w:szCs w:val="20"/>
                      <w:lang w:val="en-GB"/>
                    </w:rPr>
                  </w:pPr>
                  <w:r>
                    <w:rPr>
                      <w:rFonts w:ascii="Cambria" w:hAnsi="Cambria" w:cs="Arial"/>
                      <w:b/>
                      <w:i/>
                      <w:color w:val="002060"/>
                      <w:sz w:val="20"/>
                      <w:szCs w:val="20"/>
                      <w:lang w:val="en-GB"/>
                    </w:rPr>
                    <w:t>150</w:t>
                  </w:r>
                </w:p>
              </w:tc>
            </w:tr>
          </w:tbl>
          <w:p w14:paraId="19DE0AD9" w14:textId="77777777" w:rsidR="005D23EB" w:rsidRPr="006403CB" w:rsidRDefault="005D23EB" w:rsidP="00C822F5">
            <w:pPr>
              <w:rPr>
                <w:rFonts w:ascii="Cambria" w:hAnsi="Cambria" w:cs="Tahoma"/>
                <w:lang w:val="en-GB"/>
              </w:rPr>
            </w:pPr>
          </w:p>
        </w:tc>
      </w:tr>
      <w:tr w:rsidR="005D23EB" w:rsidRPr="006403CB" w14:paraId="6AE90BEE" w14:textId="77777777" w:rsidTr="00C822F5">
        <w:tc>
          <w:tcPr>
            <w:tcW w:w="3306" w:type="dxa"/>
          </w:tcPr>
          <w:p w14:paraId="6684B83A" w14:textId="77777777" w:rsidR="005D23EB" w:rsidRPr="006403CB" w:rsidRDefault="005D23EB" w:rsidP="00C822F5">
            <w:pPr>
              <w:jc w:val="right"/>
              <w:rPr>
                <w:rFonts w:ascii="Cambria" w:hAnsi="Cambria" w:cs="Arial"/>
                <w:b/>
                <w:sz w:val="20"/>
                <w:szCs w:val="20"/>
                <w:lang w:val="en-GB"/>
              </w:rPr>
            </w:pPr>
            <w:r w:rsidRPr="006403CB">
              <w:rPr>
                <w:rFonts w:ascii="Cambria" w:hAnsi="Cambria" w:cs="Arial"/>
                <w:b/>
                <w:sz w:val="20"/>
                <w:szCs w:val="20"/>
                <w:lang w:val="en-GB"/>
              </w:rPr>
              <w:t>STUDENT PERFORMANCE EVALUATION</w:t>
            </w:r>
          </w:p>
          <w:p w14:paraId="0C9C7B31" w14:textId="77777777" w:rsidR="005D23EB" w:rsidRPr="006403CB" w:rsidRDefault="005D23EB" w:rsidP="00C822F5">
            <w:pPr>
              <w:jc w:val="both"/>
              <w:rPr>
                <w:rFonts w:ascii="Cambria" w:hAnsi="Cambria" w:cs="Arial"/>
                <w:i/>
                <w:sz w:val="16"/>
                <w:szCs w:val="16"/>
                <w:lang w:val="en-GB"/>
              </w:rPr>
            </w:pPr>
            <w:r w:rsidRPr="006403CB">
              <w:rPr>
                <w:rFonts w:ascii="Cambria" w:hAnsi="Cambria" w:cs="Arial"/>
                <w:i/>
                <w:sz w:val="16"/>
                <w:szCs w:val="16"/>
                <w:lang w:val="en-GB"/>
              </w:rPr>
              <w:t>Description of the evaluation procedure</w:t>
            </w:r>
          </w:p>
          <w:p w14:paraId="6A2EAC6A" w14:textId="77777777" w:rsidR="005D23EB" w:rsidRPr="006403CB" w:rsidRDefault="005D23EB" w:rsidP="00C822F5">
            <w:pPr>
              <w:jc w:val="both"/>
              <w:rPr>
                <w:rFonts w:ascii="Cambria" w:hAnsi="Cambria" w:cs="Arial"/>
                <w:i/>
                <w:sz w:val="16"/>
                <w:szCs w:val="16"/>
                <w:lang w:val="en-GB"/>
              </w:rPr>
            </w:pPr>
          </w:p>
          <w:p w14:paraId="1B993F65" w14:textId="77777777" w:rsidR="005D23EB" w:rsidRPr="006403CB" w:rsidRDefault="005D23EB" w:rsidP="00C822F5">
            <w:pPr>
              <w:jc w:val="both"/>
              <w:rPr>
                <w:rFonts w:ascii="Cambria" w:hAnsi="Cambria" w:cs="Arial"/>
                <w:i/>
                <w:sz w:val="16"/>
                <w:szCs w:val="16"/>
                <w:lang w:val="en-GB"/>
              </w:rPr>
            </w:pPr>
            <w:r w:rsidRPr="006403CB">
              <w:rPr>
                <w:rFonts w:ascii="Cambria" w:hAnsi="Cambria"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6121B3D8" w14:textId="77777777" w:rsidR="005D23EB" w:rsidRPr="006403CB" w:rsidRDefault="005D23EB" w:rsidP="00C822F5">
            <w:pPr>
              <w:jc w:val="both"/>
              <w:rPr>
                <w:rFonts w:ascii="Cambria" w:hAnsi="Cambria" w:cs="Arial"/>
                <w:i/>
                <w:sz w:val="16"/>
                <w:szCs w:val="16"/>
                <w:lang w:val="en-GB"/>
              </w:rPr>
            </w:pPr>
          </w:p>
          <w:p w14:paraId="64FD6179" w14:textId="77777777" w:rsidR="005D23EB" w:rsidRPr="006403CB" w:rsidRDefault="005D23EB" w:rsidP="00C822F5">
            <w:pPr>
              <w:jc w:val="both"/>
              <w:rPr>
                <w:rFonts w:ascii="Cambria" w:hAnsi="Cambria" w:cs="Arial"/>
                <w:i/>
                <w:sz w:val="16"/>
                <w:szCs w:val="16"/>
                <w:lang w:val="en-GB"/>
              </w:rPr>
            </w:pPr>
            <w:r w:rsidRPr="006403CB">
              <w:rPr>
                <w:rFonts w:ascii="Cambria" w:hAnsi="Cambria" w:cs="Arial"/>
                <w:i/>
                <w:sz w:val="16"/>
                <w:szCs w:val="16"/>
                <w:lang w:val="en-GB"/>
              </w:rPr>
              <w:t>Specifically-defined evaluation criteria are given, and if and where they are accessible to students.</w:t>
            </w:r>
          </w:p>
        </w:tc>
        <w:tc>
          <w:tcPr>
            <w:tcW w:w="5166" w:type="dxa"/>
          </w:tcPr>
          <w:p w14:paraId="67915065" w14:textId="77777777" w:rsidR="005D23EB" w:rsidRPr="006403CB" w:rsidRDefault="005D23EB" w:rsidP="00C822F5">
            <w:pPr>
              <w:rPr>
                <w:rFonts w:ascii="Cambria" w:hAnsi="Cambria" w:cs="Arial"/>
                <w:color w:val="002060"/>
                <w:lang w:val="en-GB"/>
              </w:rPr>
            </w:pPr>
          </w:p>
          <w:p w14:paraId="2FACB876" w14:textId="77777777" w:rsidR="00170A36" w:rsidRPr="00170A36" w:rsidRDefault="00170A36" w:rsidP="00170A36">
            <w:pPr>
              <w:rPr>
                <w:rFonts w:ascii="Cambria" w:hAnsi="Cambria" w:cs="Arial"/>
                <w:color w:val="002060"/>
                <w:lang w:val="en-GB"/>
              </w:rPr>
            </w:pPr>
            <w:r w:rsidRPr="00170A36">
              <w:rPr>
                <w:rFonts w:ascii="Cambria" w:hAnsi="Cambria" w:cs="Arial"/>
                <w:color w:val="002060"/>
                <w:lang w:val="en-GB"/>
              </w:rPr>
              <w:t>Written final examination in Greek</w:t>
            </w:r>
          </w:p>
          <w:p w14:paraId="102D4835" w14:textId="77777777" w:rsidR="00170A36" w:rsidRPr="00170A36" w:rsidRDefault="00170A36" w:rsidP="00170A36">
            <w:pPr>
              <w:rPr>
                <w:rFonts w:ascii="Cambria" w:hAnsi="Cambria" w:cs="Arial"/>
                <w:color w:val="002060"/>
                <w:lang w:val="en-GB"/>
              </w:rPr>
            </w:pPr>
          </w:p>
          <w:p w14:paraId="4CC6330B" w14:textId="3437DBB7" w:rsidR="005D23EB" w:rsidRPr="006403CB" w:rsidRDefault="00170A36" w:rsidP="00170A36">
            <w:pPr>
              <w:rPr>
                <w:rFonts w:ascii="Cambria" w:hAnsi="Cambria" w:cs="Arial"/>
                <w:color w:val="002060"/>
                <w:lang w:val="en-GB"/>
              </w:rPr>
            </w:pPr>
            <w:r w:rsidRPr="00170A36">
              <w:rPr>
                <w:rFonts w:ascii="Cambria" w:hAnsi="Cambria" w:cs="Arial"/>
                <w:color w:val="002060"/>
                <w:lang w:val="en-GB"/>
              </w:rPr>
              <w:t>Optional midterm examination (Progress test)</w:t>
            </w:r>
          </w:p>
          <w:p w14:paraId="6AA10C9A" w14:textId="77777777" w:rsidR="005D23EB" w:rsidRPr="006403CB" w:rsidRDefault="005D23EB" w:rsidP="00C822F5">
            <w:pPr>
              <w:rPr>
                <w:rFonts w:ascii="Cambria" w:hAnsi="Cambria" w:cs="Arial"/>
                <w:color w:val="002060"/>
                <w:lang w:val="en-GB"/>
              </w:rPr>
            </w:pPr>
          </w:p>
          <w:p w14:paraId="3F6D6775" w14:textId="77777777" w:rsidR="005D23EB" w:rsidRPr="006403CB" w:rsidRDefault="005D23EB" w:rsidP="00C822F5">
            <w:pPr>
              <w:rPr>
                <w:rFonts w:ascii="Cambria" w:hAnsi="Cambria" w:cs="Arial"/>
                <w:color w:val="002060"/>
                <w:lang w:val="en-GB"/>
              </w:rPr>
            </w:pPr>
          </w:p>
          <w:p w14:paraId="6326C27A" w14:textId="77777777" w:rsidR="005D23EB" w:rsidRPr="006403CB" w:rsidRDefault="005D23EB" w:rsidP="00C822F5">
            <w:pPr>
              <w:rPr>
                <w:rFonts w:ascii="Cambria" w:hAnsi="Cambria" w:cs="Arial"/>
                <w:color w:val="002060"/>
                <w:lang w:val="en-GB"/>
              </w:rPr>
            </w:pPr>
          </w:p>
          <w:p w14:paraId="60FFAD64" w14:textId="77777777" w:rsidR="005D23EB" w:rsidRPr="006403CB" w:rsidRDefault="005D23EB" w:rsidP="00C822F5">
            <w:pPr>
              <w:rPr>
                <w:rFonts w:ascii="Cambria" w:hAnsi="Cambria" w:cs="Arial"/>
                <w:color w:val="002060"/>
                <w:lang w:val="en-GB"/>
              </w:rPr>
            </w:pPr>
          </w:p>
          <w:p w14:paraId="4BABC4D2" w14:textId="77777777" w:rsidR="005D23EB" w:rsidRPr="006403CB" w:rsidRDefault="005D23EB" w:rsidP="00C822F5">
            <w:pPr>
              <w:rPr>
                <w:rFonts w:ascii="Cambria" w:hAnsi="Cambria" w:cs="Arial"/>
                <w:color w:val="002060"/>
                <w:lang w:val="en-GB"/>
              </w:rPr>
            </w:pPr>
          </w:p>
          <w:p w14:paraId="17AA90EC" w14:textId="77777777" w:rsidR="005D23EB" w:rsidRPr="006403CB" w:rsidRDefault="005D23EB" w:rsidP="00C822F5">
            <w:pPr>
              <w:rPr>
                <w:rFonts w:ascii="Cambria" w:hAnsi="Cambria" w:cs="Arial"/>
                <w:color w:val="002060"/>
                <w:lang w:val="en-GB"/>
              </w:rPr>
            </w:pPr>
          </w:p>
          <w:p w14:paraId="05865F0B" w14:textId="77777777" w:rsidR="005D23EB" w:rsidRPr="006403CB" w:rsidRDefault="005D23EB" w:rsidP="00C822F5">
            <w:pPr>
              <w:rPr>
                <w:rFonts w:ascii="Cambria" w:hAnsi="Cambria" w:cs="Arial"/>
                <w:color w:val="002060"/>
                <w:lang w:val="en-GB"/>
              </w:rPr>
            </w:pPr>
          </w:p>
          <w:p w14:paraId="0EF8CA0B" w14:textId="77777777" w:rsidR="005D23EB" w:rsidRPr="006403CB" w:rsidRDefault="005D23EB" w:rsidP="00C822F5">
            <w:pPr>
              <w:rPr>
                <w:rFonts w:ascii="Cambria" w:hAnsi="Cambria" w:cs="Arial"/>
                <w:color w:val="002060"/>
                <w:lang w:val="en-GB"/>
              </w:rPr>
            </w:pPr>
          </w:p>
          <w:p w14:paraId="796BBF71" w14:textId="77777777" w:rsidR="005D23EB" w:rsidRPr="006403CB" w:rsidRDefault="005D23EB" w:rsidP="00C822F5">
            <w:pPr>
              <w:rPr>
                <w:rFonts w:ascii="Cambria" w:hAnsi="Cambria" w:cs="Arial"/>
                <w:color w:val="002060"/>
                <w:lang w:val="en-GB"/>
              </w:rPr>
            </w:pPr>
          </w:p>
          <w:p w14:paraId="359C3BC7" w14:textId="77777777" w:rsidR="005D23EB" w:rsidRPr="006403CB" w:rsidRDefault="005D23EB" w:rsidP="00C822F5">
            <w:pPr>
              <w:rPr>
                <w:rFonts w:ascii="Cambria" w:hAnsi="Cambria" w:cs="Arial"/>
                <w:color w:val="002060"/>
                <w:lang w:val="en-GB"/>
              </w:rPr>
            </w:pPr>
          </w:p>
          <w:p w14:paraId="45AE0028" w14:textId="77777777" w:rsidR="005D23EB" w:rsidRPr="006403CB" w:rsidRDefault="005D23EB" w:rsidP="00C822F5">
            <w:pPr>
              <w:rPr>
                <w:rFonts w:ascii="Cambria" w:hAnsi="Cambria" w:cs="Arial"/>
                <w:color w:val="002060"/>
                <w:lang w:val="en-GB"/>
              </w:rPr>
            </w:pPr>
          </w:p>
          <w:p w14:paraId="3F48E795" w14:textId="77777777" w:rsidR="005D23EB" w:rsidRPr="006403CB" w:rsidRDefault="005D23EB" w:rsidP="00C822F5">
            <w:pPr>
              <w:rPr>
                <w:rFonts w:ascii="Cambria" w:hAnsi="Cambria" w:cs="Arial"/>
                <w:color w:val="002060"/>
                <w:lang w:val="en-GB"/>
              </w:rPr>
            </w:pPr>
          </w:p>
        </w:tc>
      </w:tr>
    </w:tbl>
    <w:p w14:paraId="097B8A46" w14:textId="77777777" w:rsidR="005D23EB" w:rsidRPr="006403CB" w:rsidRDefault="005D23EB" w:rsidP="008671BA">
      <w:pPr>
        <w:widowControl w:val="0"/>
        <w:numPr>
          <w:ilvl w:val="0"/>
          <w:numId w:val="8"/>
        </w:numPr>
        <w:autoSpaceDE w:val="0"/>
        <w:autoSpaceDN w:val="0"/>
        <w:adjustRightInd w:val="0"/>
        <w:spacing w:before="240" w:after="200" w:line="276" w:lineRule="auto"/>
        <w:ind w:left="357" w:hanging="357"/>
        <w:rPr>
          <w:rFonts w:ascii="Cambria" w:hAnsi="Cambria" w:cs="Arial"/>
          <w:b/>
          <w:color w:val="000000"/>
          <w:sz w:val="22"/>
          <w:szCs w:val="22"/>
          <w:lang w:val="en-GB"/>
        </w:rPr>
      </w:pPr>
      <w:r w:rsidRPr="006403CB">
        <w:rPr>
          <w:rFonts w:ascii="Cambria" w:hAnsi="Cambria" w:cs="Arial"/>
          <w:b/>
          <w:color w:val="000000"/>
          <w:sz w:val="22"/>
          <w:szCs w:val="22"/>
          <w:lang w:val="en-GB"/>
        </w:rPr>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5D23EB" w:rsidRPr="006403CB" w14:paraId="2B62A306" w14:textId="77777777" w:rsidTr="00C822F5">
        <w:tc>
          <w:tcPr>
            <w:tcW w:w="8472" w:type="dxa"/>
          </w:tcPr>
          <w:p w14:paraId="6374469E" w14:textId="77777777" w:rsidR="005D23EB" w:rsidRDefault="005D23EB" w:rsidP="00C822F5">
            <w:pPr>
              <w:jc w:val="both"/>
              <w:rPr>
                <w:rFonts w:ascii="Cambria" w:hAnsi="Cambria" w:cs="Arial"/>
                <w:i/>
                <w:sz w:val="16"/>
                <w:szCs w:val="16"/>
                <w:lang w:val="el-GR"/>
              </w:rPr>
            </w:pPr>
            <w:r w:rsidRPr="006403CB">
              <w:rPr>
                <w:rFonts w:ascii="Cambria" w:hAnsi="Cambria" w:cs="Arial"/>
                <w:i/>
                <w:sz w:val="16"/>
                <w:szCs w:val="16"/>
                <w:lang w:val="en-GB"/>
              </w:rPr>
              <w:t>- Suggested bibliography:</w:t>
            </w:r>
          </w:p>
          <w:p w14:paraId="4DEFB0D0" w14:textId="77777777" w:rsidR="00170A36" w:rsidRDefault="00170A36" w:rsidP="00C822F5">
            <w:pPr>
              <w:jc w:val="both"/>
              <w:rPr>
                <w:rFonts w:ascii="Cambria" w:hAnsi="Cambria" w:cs="Arial"/>
                <w:i/>
                <w:sz w:val="16"/>
                <w:szCs w:val="16"/>
                <w:lang w:val="el-GR"/>
              </w:rPr>
            </w:pPr>
          </w:p>
          <w:p w14:paraId="6865837B" w14:textId="77777777" w:rsidR="00170A36" w:rsidRPr="00170A36" w:rsidRDefault="00170A36" w:rsidP="00170A36">
            <w:pPr>
              <w:jc w:val="both"/>
              <w:rPr>
                <w:rFonts w:ascii="Cambria" w:hAnsi="Cambria" w:cs="Arial"/>
                <w:i/>
                <w:sz w:val="16"/>
                <w:szCs w:val="16"/>
                <w:lang w:val="el-GR"/>
              </w:rPr>
            </w:pPr>
            <w:r w:rsidRPr="00170A36">
              <w:rPr>
                <w:rFonts w:ascii="Cambria" w:hAnsi="Cambria" w:cs="Arial"/>
                <w:i/>
                <w:sz w:val="16"/>
                <w:szCs w:val="16"/>
                <w:lang w:val="el-GR"/>
              </w:rPr>
              <w:t xml:space="preserve">Βασικές Αρχές Στατιστικής για Επιχειρήσεις-Έννοιες και Εφαρμογές, </w:t>
            </w:r>
            <w:proofErr w:type="spellStart"/>
            <w:r w:rsidRPr="00170A36">
              <w:rPr>
                <w:rFonts w:ascii="Cambria" w:hAnsi="Cambria" w:cs="Arial"/>
                <w:i/>
                <w:sz w:val="16"/>
                <w:szCs w:val="16"/>
                <w:lang w:val="el-GR"/>
              </w:rPr>
              <w:t>Berenson</w:t>
            </w:r>
            <w:proofErr w:type="spellEnd"/>
            <w:r w:rsidRPr="00170A36">
              <w:rPr>
                <w:rFonts w:ascii="Cambria" w:hAnsi="Cambria" w:cs="Arial"/>
                <w:i/>
                <w:sz w:val="16"/>
                <w:szCs w:val="16"/>
                <w:lang w:val="el-GR"/>
              </w:rPr>
              <w:t xml:space="preserve"> L. </w:t>
            </w:r>
            <w:proofErr w:type="spellStart"/>
            <w:r w:rsidRPr="00170A36">
              <w:rPr>
                <w:rFonts w:ascii="Cambria" w:hAnsi="Cambria" w:cs="Arial"/>
                <w:i/>
                <w:sz w:val="16"/>
                <w:szCs w:val="16"/>
                <w:lang w:val="el-GR"/>
              </w:rPr>
              <w:t>Mark</w:t>
            </w:r>
            <w:proofErr w:type="spellEnd"/>
            <w:r w:rsidRPr="00170A36">
              <w:rPr>
                <w:rFonts w:ascii="Cambria" w:hAnsi="Cambria" w:cs="Arial"/>
                <w:i/>
                <w:sz w:val="16"/>
                <w:szCs w:val="16"/>
                <w:lang w:val="el-GR"/>
              </w:rPr>
              <w:t xml:space="preserve">, </w:t>
            </w:r>
            <w:proofErr w:type="spellStart"/>
            <w:r w:rsidRPr="00170A36">
              <w:rPr>
                <w:rFonts w:ascii="Cambria" w:hAnsi="Cambria" w:cs="Arial"/>
                <w:i/>
                <w:sz w:val="16"/>
                <w:szCs w:val="16"/>
                <w:lang w:val="el-GR"/>
              </w:rPr>
              <w:t>Levine</w:t>
            </w:r>
            <w:proofErr w:type="spellEnd"/>
            <w:r w:rsidRPr="00170A36">
              <w:rPr>
                <w:rFonts w:ascii="Cambria" w:hAnsi="Cambria" w:cs="Arial"/>
                <w:i/>
                <w:sz w:val="16"/>
                <w:szCs w:val="16"/>
                <w:lang w:val="el-GR"/>
              </w:rPr>
              <w:t xml:space="preserve"> M. </w:t>
            </w:r>
            <w:proofErr w:type="spellStart"/>
            <w:r w:rsidRPr="00170A36">
              <w:rPr>
                <w:rFonts w:ascii="Cambria" w:hAnsi="Cambria" w:cs="Arial"/>
                <w:i/>
                <w:sz w:val="16"/>
                <w:szCs w:val="16"/>
                <w:lang w:val="el-GR"/>
              </w:rPr>
              <w:t>David</w:t>
            </w:r>
            <w:proofErr w:type="spellEnd"/>
            <w:r w:rsidRPr="00170A36">
              <w:rPr>
                <w:rFonts w:ascii="Cambria" w:hAnsi="Cambria" w:cs="Arial"/>
                <w:i/>
                <w:sz w:val="16"/>
                <w:szCs w:val="16"/>
                <w:lang w:val="el-GR"/>
              </w:rPr>
              <w:t xml:space="preserve">, </w:t>
            </w:r>
            <w:proofErr w:type="spellStart"/>
            <w:r w:rsidRPr="00170A36">
              <w:rPr>
                <w:rFonts w:ascii="Cambria" w:hAnsi="Cambria" w:cs="Arial"/>
                <w:i/>
                <w:sz w:val="16"/>
                <w:szCs w:val="16"/>
                <w:lang w:val="el-GR"/>
              </w:rPr>
              <w:t>Szabat</w:t>
            </w:r>
            <w:proofErr w:type="spellEnd"/>
            <w:r w:rsidRPr="00170A36">
              <w:rPr>
                <w:rFonts w:ascii="Cambria" w:hAnsi="Cambria" w:cs="Arial"/>
                <w:i/>
                <w:sz w:val="16"/>
                <w:szCs w:val="16"/>
                <w:lang w:val="el-GR"/>
              </w:rPr>
              <w:t xml:space="preserve"> A. </w:t>
            </w:r>
            <w:proofErr w:type="spellStart"/>
            <w:r w:rsidRPr="00170A36">
              <w:rPr>
                <w:rFonts w:ascii="Cambria" w:hAnsi="Cambria" w:cs="Arial"/>
                <w:i/>
                <w:sz w:val="16"/>
                <w:szCs w:val="16"/>
                <w:lang w:val="el-GR"/>
              </w:rPr>
              <w:t>Kathryn</w:t>
            </w:r>
            <w:proofErr w:type="spellEnd"/>
          </w:p>
          <w:p w14:paraId="1971ED50" w14:textId="77777777" w:rsidR="00170A36" w:rsidRPr="00170A36" w:rsidRDefault="00170A36" w:rsidP="00170A36">
            <w:pPr>
              <w:jc w:val="both"/>
              <w:rPr>
                <w:rFonts w:ascii="Cambria" w:hAnsi="Cambria" w:cs="Arial"/>
                <w:i/>
                <w:sz w:val="16"/>
                <w:szCs w:val="16"/>
                <w:lang w:val="el-GR"/>
              </w:rPr>
            </w:pPr>
            <w:r w:rsidRPr="00170A36">
              <w:rPr>
                <w:rFonts w:ascii="Cambria" w:hAnsi="Cambria" w:cs="Arial"/>
                <w:i/>
                <w:sz w:val="16"/>
                <w:szCs w:val="16"/>
                <w:lang w:val="el-GR"/>
              </w:rPr>
              <w:t xml:space="preserve">Αρχές Στατιστικής, </w:t>
            </w:r>
            <w:proofErr w:type="spellStart"/>
            <w:r w:rsidRPr="00170A36">
              <w:rPr>
                <w:rFonts w:ascii="Cambria" w:hAnsi="Cambria" w:cs="Arial"/>
                <w:i/>
                <w:sz w:val="16"/>
                <w:szCs w:val="16"/>
                <w:lang w:val="el-GR"/>
              </w:rPr>
              <w:t>Triola</w:t>
            </w:r>
            <w:proofErr w:type="spellEnd"/>
            <w:r w:rsidRPr="00170A36">
              <w:rPr>
                <w:rFonts w:ascii="Cambria" w:hAnsi="Cambria" w:cs="Arial"/>
                <w:i/>
                <w:sz w:val="16"/>
                <w:szCs w:val="16"/>
                <w:lang w:val="el-GR"/>
              </w:rPr>
              <w:t xml:space="preserve"> </w:t>
            </w:r>
            <w:proofErr w:type="spellStart"/>
            <w:r w:rsidRPr="00170A36">
              <w:rPr>
                <w:rFonts w:ascii="Cambria" w:hAnsi="Cambria" w:cs="Arial"/>
                <w:i/>
                <w:sz w:val="16"/>
                <w:szCs w:val="16"/>
                <w:lang w:val="el-GR"/>
              </w:rPr>
              <w:t>Mario</w:t>
            </w:r>
            <w:proofErr w:type="spellEnd"/>
            <w:r w:rsidRPr="00170A36">
              <w:rPr>
                <w:rFonts w:ascii="Cambria" w:hAnsi="Cambria" w:cs="Arial"/>
                <w:i/>
                <w:sz w:val="16"/>
                <w:szCs w:val="16"/>
                <w:lang w:val="el-GR"/>
              </w:rPr>
              <w:t xml:space="preserve"> F. </w:t>
            </w:r>
          </w:p>
          <w:p w14:paraId="077EB541" w14:textId="42A9D18E" w:rsidR="00170A36" w:rsidRDefault="00170A36" w:rsidP="00170A36">
            <w:pPr>
              <w:jc w:val="both"/>
              <w:rPr>
                <w:rFonts w:ascii="Cambria" w:hAnsi="Cambria" w:cs="Arial"/>
                <w:i/>
                <w:sz w:val="16"/>
                <w:szCs w:val="16"/>
                <w:lang w:val="el-GR"/>
              </w:rPr>
            </w:pPr>
            <w:r w:rsidRPr="00170A36">
              <w:rPr>
                <w:rFonts w:ascii="Cambria" w:hAnsi="Cambria" w:cs="Arial"/>
                <w:i/>
                <w:sz w:val="16"/>
                <w:szCs w:val="16"/>
                <w:lang w:val="el-GR"/>
              </w:rPr>
              <w:t xml:space="preserve">Στατιστική για τη διοίκηση και τα οικονομικά, </w:t>
            </w:r>
            <w:proofErr w:type="spellStart"/>
            <w:r w:rsidRPr="00170A36">
              <w:rPr>
                <w:rFonts w:ascii="Cambria" w:hAnsi="Cambria" w:cs="Arial"/>
                <w:i/>
                <w:sz w:val="16"/>
                <w:szCs w:val="16"/>
                <w:lang w:val="el-GR"/>
              </w:rPr>
              <w:t>Newbold</w:t>
            </w:r>
            <w:proofErr w:type="spellEnd"/>
            <w:r w:rsidRPr="00170A36">
              <w:rPr>
                <w:rFonts w:ascii="Cambria" w:hAnsi="Cambria" w:cs="Arial"/>
                <w:i/>
                <w:sz w:val="16"/>
                <w:szCs w:val="16"/>
                <w:lang w:val="el-GR"/>
              </w:rPr>
              <w:t xml:space="preserve"> </w:t>
            </w:r>
            <w:proofErr w:type="spellStart"/>
            <w:r w:rsidRPr="00170A36">
              <w:rPr>
                <w:rFonts w:ascii="Cambria" w:hAnsi="Cambria" w:cs="Arial"/>
                <w:i/>
                <w:sz w:val="16"/>
                <w:szCs w:val="16"/>
                <w:lang w:val="el-GR"/>
              </w:rPr>
              <w:t>Paul</w:t>
            </w:r>
            <w:proofErr w:type="spellEnd"/>
            <w:r w:rsidRPr="00170A36">
              <w:rPr>
                <w:rFonts w:ascii="Cambria" w:hAnsi="Cambria" w:cs="Arial"/>
                <w:i/>
                <w:sz w:val="16"/>
                <w:szCs w:val="16"/>
                <w:lang w:val="el-GR"/>
              </w:rPr>
              <w:t xml:space="preserve">, </w:t>
            </w:r>
            <w:proofErr w:type="spellStart"/>
            <w:r w:rsidRPr="00170A36">
              <w:rPr>
                <w:rFonts w:ascii="Cambria" w:hAnsi="Cambria" w:cs="Arial"/>
                <w:i/>
                <w:sz w:val="16"/>
                <w:szCs w:val="16"/>
                <w:lang w:val="el-GR"/>
              </w:rPr>
              <w:t>Carlson</w:t>
            </w:r>
            <w:proofErr w:type="spellEnd"/>
            <w:r w:rsidRPr="00170A36">
              <w:rPr>
                <w:rFonts w:ascii="Cambria" w:hAnsi="Cambria" w:cs="Arial"/>
                <w:i/>
                <w:sz w:val="16"/>
                <w:szCs w:val="16"/>
                <w:lang w:val="el-GR"/>
              </w:rPr>
              <w:t xml:space="preserve"> </w:t>
            </w:r>
            <w:proofErr w:type="spellStart"/>
            <w:r w:rsidRPr="00170A36">
              <w:rPr>
                <w:rFonts w:ascii="Cambria" w:hAnsi="Cambria" w:cs="Arial"/>
                <w:i/>
                <w:sz w:val="16"/>
                <w:szCs w:val="16"/>
                <w:lang w:val="el-GR"/>
              </w:rPr>
              <w:t>William</w:t>
            </w:r>
            <w:proofErr w:type="spellEnd"/>
            <w:r w:rsidRPr="00170A36">
              <w:rPr>
                <w:rFonts w:ascii="Cambria" w:hAnsi="Cambria" w:cs="Arial"/>
                <w:i/>
                <w:sz w:val="16"/>
                <w:szCs w:val="16"/>
                <w:lang w:val="el-GR"/>
              </w:rPr>
              <w:t xml:space="preserve"> L., </w:t>
            </w:r>
            <w:proofErr w:type="spellStart"/>
            <w:r w:rsidRPr="00170A36">
              <w:rPr>
                <w:rFonts w:ascii="Cambria" w:hAnsi="Cambria" w:cs="Arial"/>
                <w:i/>
                <w:sz w:val="16"/>
                <w:szCs w:val="16"/>
                <w:lang w:val="el-GR"/>
              </w:rPr>
              <w:t>Thorne</w:t>
            </w:r>
            <w:proofErr w:type="spellEnd"/>
            <w:r w:rsidRPr="00170A36">
              <w:rPr>
                <w:rFonts w:ascii="Cambria" w:hAnsi="Cambria" w:cs="Arial"/>
                <w:i/>
                <w:sz w:val="16"/>
                <w:szCs w:val="16"/>
                <w:lang w:val="el-GR"/>
              </w:rPr>
              <w:t xml:space="preserve"> </w:t>
            </w:r>
            <w:proofErr w:type="spellStart"/>
            <w:r w:rsidRPr="00170A36">
              <w:rPr>
                <w:rFonts w:ascii="Cambria" w:hAnsi="Cambria" w:cs="Arial"/>
                <w:i/>
                <w:sz w:val="16"/>
                <w:szCs w:val="16"/>
                <w:lang w:val="el-GR"/>
              </w:rPr>
              <w:t>Betty</w:t>
            </w:r>
            <w:proofErr w:type="spellEnd"/>
            <w:r w:rsidRPr="00170A36">
              <w:rPr>
                <w:rFonts w:ascii="Cambria" w:hAnsi="Cambria" w:cs="Arial"/>
                <w:i/>
                <w:sz w:val="16"/>
                <w:szCs w:val="16"/>
                <w:lang w:val="el-GR"/>
              </w:rPr>
              <w:t xml:space="preserve"> M. (</w:t>
            </w:r>
            <w:proofErr w:type="spellStart"/>
            <w:r w:rsidRPr="00170A36">
              <w:rPr>
                <w:rFonts w:ascii="Cambria" w:hAnsi="Cambria" w:cs="Arial"/>
                <w:i/>
                <w:sz w:val="16"/>
                <w:szCs w:val="16"/>
                <w:lang w:val="el-GR"/>
              </w:rPr>
              <w:t>Συγγρ</w:t>
            </w:r>
            <w:proofErr w:type="spellEnd"/>
            <w:r w:rsidRPr="00170A36">
              <w:rPr>
                <w:rFonts w:ascii="Cambria" w:hAnsi="Cambria" w:cs="Arial"/>
                <w:i/>
                <w:sz w:val="16"/>
                <w:szCs w:val="16"/>
                <w:lang w:val="el-GR"/>
              </w:rPr>
              <w:t xml:space="preserve">.) - </w:t>
            </w:r>
            <w:proofErr w:type="spellStart"/>
            <w:r w:rsidRPr="00170A36">
              <w:rPr>
                <w:rFonts w:ascii="Cambria" w:hAnsi="Cambria" w:cs="Arial"/>
                <w:i/>
                <w:sz w:val="16"/>
                <w:szCs w:val="16"/>
                <w:lang w:val="el-GR"/>
              </w:rPr>
              <w:t>Σκίντζη</w:t>
            </w:r>
            <w:proofErr w:type="spellEnd"/>
            <w:r w:rsidRPr="00170A36">
              <w:rPr>
                <w:rFonts w:ascii="Cambria" w:hAnsi="Cambria" w:cs="Arial"/>
                <w:i/>
                <w:sz w:val="16"/>
                <w:szCs w:val="16"/>
                <w:lang w:val="el-GR"/>
              </w:rPr>
              <w:t xml:space="preserve"> Βασιλική, </w:t>
            </w:r>
            <w:proofErr w:type="spellStart"/>
            <w:r w:rsidRPr="00170A36">
              <w:rPr>
                <w:rFonts w:ascii="Cambria" w:hAnsi="Cambria" w:cs="Arial"/>
                <w:i/>
                <w:sz w:val="16"/>
                <w:szCs w:val="16"/>
                <w:lang w:val="el-GR"/>
              </w:rPr>
              <w:t>Λορεντζιάδης</w:t>
            </w:r>
            <w:proofErr w:type="spellEnd"/>
            <w:r w:rsidRPr="00170A36">
              <w:rPr>
                <w:rFonts w:ascii="Cambria" w:hAnsi="Cambria" w:cs="Arial"/>
                <w:i/>
                <w:sz w:val="16"/>
                <w:szCs w:val="16"/>
                <w:lang w:val="el-GR"/>
              </w:rPr>
              <w:t xml:space="preserve"> Παναγιώτης, </w:t>
            </w:r>
            <w:proofErr w:type="spellStart"/>
            <w:r w:rsidRPr="00170A36">
              <w:rPr>
                <w:rFonts w:ascii="Cambria" w:hAnsi="Cambria" w:cs="Arial"/>
                <w:i/>
                <w:sz w:val="16"/>
                <w:szCs w:val="16"/>
                <w:lang w:val="el-GR"/>
              </w:rPr>
              <w:t>Πλακανδάρας</w:t>
            </w:r>
            <w:proofErr w:type="spellEnd"/>
            <w:r w:rsidRPr="00170A36">
              <w:rPr>
                <w:rFonts w:ascii="Cambria" w:hAnsi="Cambria" w:cs="Arial"/>
                <w:i/>
                <w:sz w:val="16"/>
                <w:szCs w:val="16"/>
                <w:lang w:val="el-GR"/>
              </w:rPr>
              <w:t xml:space="preserve"> Βασίλειος Γ., Τσιούμας Ευάγγελος</w:t>
            </w:r>
          </w:p>
          <w:p w14:paraId="79581DD2" w14:textId="77777777" w:rsidR="00170A36" w:rsidRPr="00170A36" w:rsidRDefault="00170A36" w:rsidP="00C822F5">
            <w:pPr>
              <w:jc w:val="both"/>
              <w:rPr>
                <w:rFonts w:ascii="Cambria" w:hAnsi="Cambria" w:cs="Arial"/>
                <w:i/>
                <w:sz w:val="16"/>
                <w:szCs w:val="16"/>
                <w:lang w:val="el-GR"/>
              </w:rPr>
            </w:pPr>
          </w:p>
          <w:p w14:paraId="7EC5F529" w14:textId="77777777" w:rsidR="005D23EB" w:rsidRPr="006403CB" w:rsidRDefault="005D23EB" w:rsidP="00C822F5">
            <w:pPr>
              <w:jc w:val="both"/>
              <w:rPr>
                <w:rFonts w:ascii="Cambria" w:hAnsi="Cambria" w:cs="Arial"/>
                <w:i/>
                <w:sz w:val="16"/>
                <w:szCs w:val="16"/>
                <w:lang w:val="en-GB"/>
              </w:rPr>
            </w:pPr>
            <w:r w:rsidRPr="006403CB">
              <w:rPr>
                <w:rFonts w:ascii="Cambria" w:hAnsi="Cambria" w:cs="Arial"/>
                <w:i/>
                <w:sz w:val="16"/>
                <w:szCs w:val="16"/>
                <w:lang w:val="en-GB"/>
              </w:rPr>
              <w:t>- Related academic journals:</w:t>
            </w:r>
          </w:p>
          <w:p w14:paraId="0B5B16F7" w14:textId="77777777" w:rsidR="005D23EB" w:rsidRPr="006403CB" w:rsidRDefault="005D23EB" w:rsidP="00C822F5">
            <w:pPr>
              <w:jc w:val="both"/>
              <w:rPr>
                <w:rFonts w:ascii="Cambria" w:hAnsi="Cambria" w:cs="Arial"/>
                <w:color w:val="002060"/>
                <w:sz w:val="20"/>
                <w:szCs w:val="20"/>
                <w:lang w:val="en-GB"/>
              </w:rPr>
            </w:pPr>
          </w:p>
          <w:p w14:paraId="077215ED" w14:textId="77777777" w:rsidR="00170A36" w:rsidRPr="00D07E73" w:rsidRDefault="00170A36" w:rsidP="00170A36">
            <w:pPr>
              <w:jc w:val="both"/>
              <w:rPr>
                <w:rFonts w:ascii="Calibri" w:hAnsi="Calibri" w:cs="Arial"/>
                <w:sz w:val="16"/>
                <w:szCs w:val="16"/>
              </w:rPr>
            </w:pPr>
            <w:r w:rsidRPr="00D07E73">
              <w:rPr>
                <w:rFonts w:ascii="Calibri" w:hAnsi="Calibri" w:cs="Arial"/>
                <w:sz w:val="16"/>
                <w:szCs w:val="16"/>
              </w:rPr>
              <w:t>Journal of Business &amp; Economic Statistics</w:t>
            </w:r>
          </w:p>
          <w:p w14:paraId="3EBFCAC9" w14:textId="77777777" w:rsidR="00170A36" w:rsidRPr="00D07E73" w:rsidRDefault="00170A36" w:rsidP="00170A36">
            <w:pPr>
              <w:jc w:val="both"/>
              <w:rPr>
                <w:rFonts w:ascii="Calibri" w:hAnsi="Calibri" w:cs="Arial"/>
                <w:sz w:val="16"/>
                <w:szCs w:val="16"/>
              </w:rPr>
            </w:pPr>
            <w:r w:rsidRPr="00D07E73">
              <w:rPr>
                <w:rFonts w:ascii="Calibri" w:hAnsi="Calibri" w:cs="Arial"/>
                <w:sz w:val="16"/>
                <w:szCs w:val="16"/>
              </w:rPr>
              <w:lastRenderedPageBreak/>
              <w:t>Computational Statistics &amp; Data Analysis</w:t>
            </w:r>
          </w:p>
          <w:p w14:paraId="5ED368DE" w14:textId="77777777" w:rsidR="00170A36" w:rsidRPr="00D07E73" w:rsidRDefault="00170A36" w:rsidP="00170A36">
            <w:pPr>
              <w:jc w:val="both"/>
              <w:rPr>
                <w:rFonts w:ascii="Calibri" w:hAnsi="Calibri" w:cs="Arial"/>
                <w:sz w:val="16"/>
                <w:szCs w:val="16"/>
              </w:rPr>
            </w:pPr>
            <w:r w:rsidRPr="00D07E73">
              <w:rPr>
                <w:rFonts w:ascii="Calibri" w:hAnsi="Calibri" w:cs="Arial"/>
                <w:sz w:val="16"/>
                <w:szCs w:val="16"/>
              </w:rPr>
              <w:t>Statistical Methods and Applications</w:t>
            </w:r>
          </w:p>
          <w:p w14:paraId="408CB8F4" w14:textId="77777777" w:rsidR="005D23EB" w:rsidRPr="006403CB" w:rsidRDefault="005D23EB" w:rsidP="00C822F5">
            <w:pPr>
              <w:jc w:val="both"/>
              <w:rPr>
                <w:rFonts w:ascii="Cambria" w:hAnsi="Cambria" w:cs="Arial"/>
                <w:color w:val="002060"/>
                <w:lang w:val="en-GB"/>
              </w:rPr>
            </w:pPr>
          </w:p>
          <w:p w14:paraId="71A03D75" w14:textId="77777777" w:rsidR="005D23EB" w:rsidRPr="006403CB" w:rsidRDefault="005D23EB" w:rsidP="00C822F5">
            <w:pPr>
              <w:jc w:val="both"/>
              <w:rPr>
                <w:rFonts w:ascii="Cambria" w:hAnsi="Cambria" w:cs="Arial"/>
                <w:b/>
                <w:lang w:val="en-GB"/>
              </w:rPr>
            </w:pPr>
          </w:p>
        </w:tc>
      </w:tr>
      <w:bookmarkEnd w:id="0"/>
    </w:tbl>
    <w:p w14:paraId="0214D7DA" w14:textId="77777777" w:rsidR="005D23EB" w:rsidRPr="006403CB" w:rsidRDefault="005D23EB" w:rsidP="00836326"/>
    <w:sectPr w:rsidR="005D23EB" w:rsidRPr="006403CB" w:rsidSect="0015270C">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2DA4A" w14:textId="77777777" w:rsidR="00165CA8" w:rsidRDefault="00165CA8">
      <w:r>
        <w:separator/>
      </w:r>
    </w:p>
  </w:endnote>
  <w:endnote w:type="continuationSeparator" w:id="0">
    <w:p w14:paraId="1BBE54D8" w14:textId="77777777" w:rsidR="00165CA8" w:rsidRDefault="0016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FF66" w14:textId="77777777" w:rsidR="00165CA8" w:rsidRDefault="00165CA8">
      <w:r>
        <w:separator/>
      </w:r>
    </w:p>
  </w:footnote>
  <w:footnote w:type="continuationSeparator" w:id="0">
    <w:p w14:paraId="3E337AF6" w14:textId="77777777" w:rsidR="00165CA8" w:rsidRDefault="00165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0607" w14:textId="77777777" w:rsidR="005D23EB" w:rsidRDefault="005D23E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21CEAA6" w14:textId="77777777" w:rsidR="005D23EB" w:rsidRDefault="005D23EB">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9pt;height:9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8"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3"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4" w15:restartNumberingAfterBreak="0">
    <w:nsid w:val="25B542CA"/>
    <w:multiLevelType w:val="hybridMultilevel"/>
    <w:tmpl w:val="ED5CA5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6BC414B"/>
    <w:multiLevelType w:val="hybridMultilevel"/>
    <w:tmpl w:val="5170906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4"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9"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2"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A563DEB"/>
    <w:multiLevelType w:val="hybridMultilevel"/>
    <w:tmpl w:val="2D3E10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9"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1"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2"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3"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401977072">
    <w:abstractNumId w:val="26"/>
  </w:num>
  <w:num w:numId="2" w16cid:durableId="1581594355">
    <w:abstractNumId w:val="9"/>
  </w:num>
  <w:num w:numId="3" w16cid:durableId="121770929">
    <w:abstractNumId w:val="4"/>
  </w:num>
  <w:num w:numId="4" w16cid:durableId="1850172840">
    <w:abstractNumId w:val="2"/>
  </w:num>
  <w:num w:numId="5" w16cid:durableId="846794245">
    <w:abstractNumId w:val="3"/>
  </w:num>
  <w:num w:numId="6" w16cid:durableId="1226797953">
    <w:abstractNumId w:val="42"/>
  </w:num>
  <w:num w:numId="7" w16cid:durableId="532035640">
    <w:abstractNumId w:val="18"/>
  </w:num>
  <w:num w:numId="8" w16cid:durableId="130101181">
    <w:abstractNumId w:val="7"/>
  </w:num>
  <w:num w:numId="9" w16cid:durableId="343746846">
    <w:abstractNumId w:val="34"/>
  </w:num>
  <w:num w:numId="10" w16cid:durableId="1166702500">
    <w:abstractNumId w:val="43"/>
  </w:num>
  <w:num w:numId="11" w16cid:durableId="1891645584">
    <w:abstractNumId w:val="19"/>
  </w:num>
  <w:num w:numId="12" w16cid:durableId="122700593">
    <w:abstractNumId w:val="23"/>
  </w:num>
  <w:num w:numId="13" w16cid:durableId="1521814546">
    <w:abstractNumId w:val="7"/>
  </w:num>
  <w:num w:numId="14" w16cid:durableId="1505895868">
    <w:abstractNumId w:val="13"/>
  </w:num>
  <w:num w:numId="15" w16cid:durableId="313530267">
    <w:abstractNumId w:val="38"/>
  </w:num>
  <w:num w:numId="16" w16cid:durableId="784422129">
    <w:abstractNumId w:val="34"/>
  </w:num>
  <w:num w:numId="17" w16cid:durableId="1820809243">
    <w:abstractNumId w:val="11"/>
  </w:num>
  <w:num w:numId="18" w16cid:durableId="223759981">
    <w:abstractNumId w:val="24"/>
  </w:num>
  <w:num w:numId="19" w16cid:durableId="1132164394">
    <w:abstractNumId w:val="0"/>
  </w:num>
  <w:num w:numId="20" w16cid:durableId="1618633107">
    <w:abstractNumId w:val="16"/>
  </w:num>
  <w:num w:numId="21" w16cid:durableId="1816143377">
    <w:abstractNumId w:val="5"/>
  </w:num>
  <w:num w:numId="22" w16cid:durableId="2038578644">
    <w:abstractNumId w:val="30"/>
  </w:num>
  <w:num w:numId="23" w16cid:durableId="1721511482">
    <w:abstractNumId w:val="10"/>
  </w:num>
  <w:num w:numId="24" w16cid:durableId="750156735">
    <w:abstractNumId w:val="20"/>
  </w:num>
  <w:num w:numId="25" w16cid:durableId="396319255">
    <w:abstractNumId w:val="1"/>
  </w:num>
  <w:num w:numId="26" w16cid:durableId="1635715979">
    <w:abstractNumId w:val="44"/>
  </w:num>
  <w:num w:numId="27" w16cid:durableId="324361228">
    <w:abstractNumId w:val="33"/>
  </w:num>
  <w:num w:numId="28" w16cid:durableId="800925049">
    <w:abstractNumId w:val="6"/>
  </w:num>
  <w:num w:numId="29" w16cid:durableId="210000184">
    <w:abstractNumId w:val="25"/>
  </w:num>
  <w:num w:numId="30" w16cid:durableId="1122116603">
    <w:abstractNumId w:val="40"/>
  </w:num>
  <w:num w:numId="31" w16cid:durableId="1054810190">
    <w:abstractNumId w:val="8"/>
  </w:num>
  <w:num w:numId="32" w16cid:durableId="77674599">
    <w:abstractNumId w:val="28"/>
  </w:num>
  <w:num w:numId="33" w16cid:durableId="1476946399">
    <w:abstractNumId w:val="22"/>
  </w:num>
  <w:num w:numId="34" w16cid:durableId="708577171">
    <w:abstractNumId w:val="39"/>
  </w:num>
  <w:num w:numId="35" w16cid:durableId="1639339589">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0155566">
    <w:abstractNumId w:val="32"/>
  </w:num>
  <w:num w:numId="37" w16cid:durableId="1159888740">
    <w:abstractNumId w:val="21"/>
  </w:num>
  <w:num w:numId="38" w16cid:durableId="1944681496">
    <w:abstractNumId w:val="1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2174206">
    <w:abstractNumId w:val="35"/>
  </w:num>
  <w:num w:numId="40" w16cid:durableId="372846377">
    <w:abstractNumId w:val="31"/>
  </w:num>
  <w:num w:numId="41" w16cid:durableId="1447700188">
    <w:abstractNumId w:val="17"/>
  </w:num>
  <w:num w:numId="42" w16cid:durableId="691536155">
    <w:abstractNumId w:val="27"/>
  </w:num>
  <w:num w:numId="43" w16cid:durableId="1040940067">
    <w:abstractNumId w:val="29"/>
  </w:num>
  <w:num w:numId="44" w16cid:durableId="1475682037">
    <w:abstractNumId w:val="36"/>
  </w:num>
  <w:num w:numId="45" w16cid:durableId="1424496528">
    <w:abstractNumId w:val="14"/>
  </w:num>
  <w:num w:numId="46" w16cid:durableId="1621497007">
    <w:abstractNumId w:val="15"/>
  </w:num>
  <w:num w:numId="47" w16cid:durableId="1851985549">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15CD5"/>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270C"/>
    <w:rsid w:val="00155ADD"/>
    <w:rsid w:val="001565BF"/>
    <w:rsid w:val="00157A9F"/>
    <w:rsid w:val="00161BCF"/>
    <w:rsid w:val="00161BFB"/>
    <w:rsid w:val="0016225C"/>
    <w:rsid w:val="00163C8C"/>
    <w:rsid w:val="00164080"/>
    <w:rsid w:val="00165CA8"/>
    <w:rsid w:val="00167BF7"/>
    <w:rsid w:val="00170A36"/>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6BAF"/>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2884"/>
    <w:rsid w:val="0027626F"/>
    <w:rsid w:val="00277781"/>
    <w:rsid w:val="00280486"/>
    <w:rsid w:val="00280BFE"/>
    <w:rsid w:val="0028166F"/>
    <w:rsid w:val="00282FAB"/>
    <w:rsid w:val="00284670"/>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37B8A"/>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1F8F"/>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468"/>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C27"/>
    <w:rsid w:val="004F6D2C"/>
    <w:rsid w:val="004F7794"/>
    <w:rsid w:val="00502E98"/>
    <w:rsid w:val="00504010"/>
    <w:rsid w:val="0050455A"/>
    <w:rsid w:val="00505DA5"/>
    <w:rsid w:val="00510B88"/>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23EB"/>
    <w:rsid w:val="005D3260"/>
    <w:rsid w:val="005D3BD0"/>
    <w:rsid w:val="005D64AF"/>
    <w:rsid w:val="005E096A"/>
    <w:rsid w:val="005E3207"/>
    <w:rsid w:val="005E3C04"/>
    <w:rsid w:val="005E3E18"/>
    <w:rsid w:val="005E4CDD"/>
    <w:rsid w:val="005E670E"/>
    <w:rsid w:val="005F1D7B"/>
    <w:rsid w:val="0060443B"/>
    <w:rsid w:val="00605202"/>
    <w:rsid w:val="00605EBA"/>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3C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57E5"/>
    <w:rsid w:val="00667CAA"/>
    <w:rsid w:val="00667ED7"/>
    <w:rsid w:val="006702EA"/>
    <w:rsid w:val="00673E26"/>
    <w:rsid w:val="006742F4"/>
    <w:rsid w:val="00677A06"/>
    <w:rsid w:val="006829DC"/>
    <w:rsid w:val="00683AB2"/>
    <w:rsid w:val="00684858"/>
    <w:rsid w:val="0068638A"/>
    <w:rsid w:val="00686460"/>
    <w:rsid w:val="00686C41"/>
    <w:rsid w:val="00686E99"/>
    <w:rsid w:val="0069451A"/>
    <w:rsid w:val="0069485E"/>
    <w:rsid w:val="00696EBA"/>
    <w:rsid w:val="006A0172"/>
    <w:rsid w:val="006A1698"/>
    <w:rsid w:val="006A6323"/>
    <w:rsid w:val="006A7193"/>
    <w:rsid w:val="006B0C77"/>
    <w:rsid w:val="006B1A7F"/>
    <w:rsid w:val="006B1F35"/>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30A2"/>
    <w:rsid w:val="00754F49"/>
    <w:rsid w:val="007553B9"/>
    <w:rsid w:val="007568E0"/>
    <w:rsid w:val="0075740B"/>
    <w:rsid w:val="007579E6"/>
    <w:rsid w:val="00761A37"/>
    <w:rsid w:val="00762537"/>
    <w:rsid w:val="007626C7"/>
    <w:rsid w:val="00762C29"/>
    <w:rsid w:val="00766566"/>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AC1"/>
    <w:rsid w:val="00821D05"/>
    <w:rsid w:val="00823CF1"/>
    <w:rsid w:val="00825F04"/>
    <w:rsid w:val="0082674F"/>
    <w:rsid w:val="00826DBC"/>
    <w:rsid w:val="008310CB"/>
    <w:rsid w:val="008319C4"/>
    <w:rsid w:val="00831CE8"/>
    <w:rsid w:val="00836326"/>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1BA"/>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44B0"/>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3690"/>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3736"/>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90498"/>
    <w:rsid w:val="00AA156C"/>
    <w:rsid w:val="00AA2240"/>
    <w:rsid w:val="00AA2ACD"/>
    <w:rsid w:val="00AA6FD8"/>
    <w:rsid w:val="00AB03BE"/>
    <w:rsid w:val="00AB18AC"/>
    <w:rsid w:val="00AB5159"/>
    <w:rsid w:val="00AB608F"/>
    <w:rsid w:val="00AB7A54"/>
    <w:rsid w:val="00AC0EE4"/>
    <w:rsid w:val="00AC104D"/>
    <w:rsid w:val="00AC1B1B"/>
    <w:rsid w:val="00AC266D"/>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183"/>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B759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822F5"/>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3DBA"/>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FD8FC9"/>
  <w15:docId w15:val="{042F760E-9D01-4C9E-AC47-99C76B95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724C"/>
    <w:rPr>
      <w:sz w:val="24"/>
      <w:szCs w:val="24"/>
      <w:lang w:val="en-US" w:eastAsia="en-US"/>
    </w:rPr>
  </w:style>
  <w:style w:type="paragraph" w:styleId="1">
    <w:name w:val="heading 1"/>
    <w:basedOn w:val="a"/>
    <w:next w:val="a"/>
    <w:link w:val="1Char"/>
    <w:uiPriority w:val="99"/>
    <w:qFormat/>
    <w:rsid w:val="0042341E"/>
    <w:pPr>
      <w:keepNext/>
      <w:spacing w:before="240" w:after="480"/>
      <w:outlineLvl w:val="0"/>
    </w:pPr>
    <w:rPr>
      <w:rFonts w:ascii="Arial" w:hAnsi="Arial" w:cs="Arial"/>
      <w:b/>
      <w:bCs/>
      <w:sz w:val="32"/>
      <w:lang w:val="el-GR"/>
    </w:rPr>
  </w:style>
  <w:style w:type="paragraph" w:styleId="2">
    <w:name w:val="heading 2"/>
    <w:basedOn w:val="a"/>
    <w:next w:val="a"/>
    <w:link w:val="2Char"/>
    <w:uiPriority w:val="99"/>
    <w:qFormat/>
    <w:rsid w:val="0042341E"/>
    <w:pPr>
      <w:keepNext/>
      <w:spacing w:before="120" w:after="240"/>
      <w:ind w:left="62"/>
      <w:outlineLvl w:val="1"/>
    </w:pPr>
    <w:rPr>
      <w:rFonts w:ascii="Arial" w:hAnsi="Arial"/>
      <w:b/>
      <w:bCs/>
      <w:sz w:val="28"/>
    </w:rPr>
  </w:style>
  <w:style w:type="paragraph" w:styleId="3">
    <w:name w:val="heading 3"/>
    <w:basedOn w:val="a"/>
    <w:next w:val="a"/>
    <w:link w:val="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4">
    <w:name w:val="heading 4"/>
    <w:basedOn w:val="a"/>
    <w:next w:val="a"/>
    <w:link w:val="4Char"/>
    <w:uiPriority w:val="99"/>
    <w:qFormat/>
    <w:rsid w:val="0042341E"/>
    <w:pPr>
      <w:keepNext/>
      <w:jc w:val="center"/>
      <w:outlineLvl w:val="3"/>
    </w:pPr>
    <w:rPr>
      <w:b/>
      <w:bCs/>
      <w:sz w:val="32"/>
    </w:rPr>
  </w:style>
  <w:style w:type="paragraph" w:styleId="5">
    <w:name w:val="heading 5"/>
    <w:basedOn w:val="a"/>
    <w:next w:val="a"/>
    <w:link w:val="5Char"/>
    <w:uiPriority w:val="99"/>
    <w:qFormat/>
    <w:rsid w:val="0042341E"/>
    <w:pPr>
      <w:keepNext/>
      <w:spacing w:after="120"/>
      <w:ind w:left="720" w:hanging="720"/>
      <w:jc w:val="center"/>
      <w:outlineLvl w:val="4"/>
    </w:pPr>
    <w:rPr>
      <w:b/>
      <w:bCs/>
      <w:lang w:val="el-GR"/>
    </w:rPr>
  </w:style>
  <w:style w:type="paragraph" w:styleId="6">
    <w:name w:val="heading 6"/>
    <w:basedOn w:val="a"/>
    <w:next w:val="a"/>
    <w:link w:val="6Char"/>
    <w:uiPriority w:val="99"/>
    <w:qFormat/>
    <w:rsid w:val="0042341E"/>
    <w:pPr>
      <w:keepNext/>
      <w:jc w:val="center"/>
      <w:outlineLvl w:val="5"/>
    </w:pPr>
    <w:rPr>
      <w:rFonts w:ascii="Georgia" w:hAnsi="Georgia" w:cs="Arial"/>
      <w:b/>
      <w:bCs/>
      <w:lang w:val="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717340"/>
    <w:rPr>
      <w:rFonts w:ascii="Arial" w:hAnsi="Arial" w:cs="Arial"/>
      <w:b/>
      <w:bCs/>
      <w:sz w:val="24"/>
      <w:szCs w:val="24"/>
      <w:lang w:eastAsia="en-US"/>
    </w:rPr>
  </w:style>
  <w:style w:type="character" w:customStyle="1" w:styleId="2Char">
    <w:name w:val="Επικεφαλίδα 2 Char"/>
    <w:link w:val="2"/>
    <w:uiPriority w:val="99"/>
    <w:locked/>
    <w:rsid w:val="004520BF"/>
    <w:rPr>
      <w:rFonts w:ascii="Arial" w:hAnsi="Arial" w:cs="Times New Roman"/>
      <w:b/>
      <w:sz w:val="24"/>
      <w:lang w:eastAsia="en-US"/>
    </w:rPr>
  </w:style>
  <w:style w:type="character" w:customStyle="1" w:styleId="3Char">
    <w:name w:val="Επικεφαλίδα 3 Char"/>
    <w:link w:val="3"/>
    <w:uiPriority w:val="99"/>
    <w:locked/>
    <w:rsid w:val="00717340"/>
    <w:rPr>
      <w:rFonts w:ascii="Arial" w:hAnsi="Arial" w:cs="Arial"/>
      <w:b/>
      <w:bCs/>
      <w:sz w:val="26"/>
      <w:szCs w:val="26"/>
      <w:lang w:eastAsia="en-US"/>
    </w:rPr>
  </w:style>
  <w:style w:type="character" w:customStyle="1" w:styleId="4Char">
    <w:name w:val="Επικεφαλίδα 4 Char"/>
    <w:link w:val="4"/>
    <w:uiPriority w:val="99"/>
    <w:semiHidden/>
    <w:locked/>
    <w:rsid w:val="003B23D7"/>
    <w:rPr>
      <w:rFonts w:ascii="Calibri" w:hAnsi="Calibri" w:cs="Times New Roman"/>
      <w:b/>
      <w:bCs/>
      <w:sz w:val="28"/>
      <w:szCs w:val="28"/>
    </w:rPr>
  </w:style>
  <w:style w:type="character" w:customStyle="1" w:styleId="5Char">
    <w:name w:val="Επικεφαλίδα 5 Char"/>
    <w:link w:val="5"/>
    <w:uiPriority w:val="99"/>
    <w:semiHidden/>
    <w:locked/>
    <w:rsid w:val="003B23D7"/>
    <w:rPr>
      <w:rFonts w:ascii="Calibri" w:hAnsi="Calibri" w:cs="Times New Roman"/>
      <w:b/>
      <w:bCs/>
      <w:i/>
      <w:iCs/>
      <w:sz w:val="26"/>
      <w:szCs w:val="26"/>
    </w:rPr>
  </w:style>
  <w:style w:type="character" w:customStyle="1" w:styleId="6Char">
    <w:name w:val="Επικεφαλίδα 6 Char"/>
    <w:link w:val="6"/>
    <w:uiPriority w:val="99"/>
    <w:semiHidden/>
    <w:locked/>
    <w:rsid w:val="003B23D7"/>
    <w:rPr>
      <w:rFonts w:ascii="Calibri" w:hAnsi="Calibri" w:cs="Times New Roman"/>
      <w:b/>
      <w:bCs/>
    </w:rPr>
  </w:style>
  <w:style w:type="paragraph" w:styleId="a3">
    <w:name w:val="Body Text"/>
    <w:basedOn w:val="a"/>
    <w:link w:val="Char"/>
    <w:uiPriority w:val="99"/>
    <w:rsid w:val="0042341E"/>
    <w:pPr>
      <w:jc w:val="both"/>
    </w:pPr>
  </w:style>
  <w:style w:type="character" w:customStyle="1" w:styleId="Char">
    <w:name w:val="Σώμα κειμένου Char"/>
    <w:link w:val="a3"/>
    <w:uiPriority w:val="99"/>
    <w:locked/>
    <w:rsid w:val="004520BF"/>
    <w:rPr>
      <w:rFonts w:cs="Times New Roman"/>
      <w:sz w:val="24"/>
      <w:lang w:eastAsia="en-US"/>
    </w:rPr>
  </w:style>
  <w:style w:type="paragraph" w:styleId="a4">
    <w:name w:val="footnote text"/>
    <w:basedOn w:val="a"/>
    <w:link w:val="Char0"/>
    <w:uiPriority w:val="99"/>
    <w:semiHidden/>
    <w:rsid w:val="0042341E"/>
    <w:rPr>
      <w:sz w:val="20"/>
      <w:szCs w:val="20"/>
    </w:rPr>
  </w:style>
  <w:style w:type="character" w:customStyle="1" w:styleId="Char0">
    <w:name w:val="Κείμενο υποσημείωσης Char"/>
    <w:link w:val="a4"/>
    <w:uiPriority w:val="99"/>
    <w:semiHidden/>
    <w:locked/>
    <w:rsid w:val="00717340"/>
    <w:rPr>
      <w:rFonts w:cs="Times New Roman"/>
      <w:lang w:val="en-US" w:eastAsia="en-US"/>
    </w:rPr>
  </w:style>
  <w:style w:type="character" w:styleId="a5">
    <w:name w:val="footnote reference"/>
    <w:uiPriority w:val="99"/>
    <w:semiHidden/>
    <w:rsid w:val="0042341E"/>
    <w:rPr>
      <w:rFonts w:cs="Times New Roman"/>
      <w:vertAlign w:val="superscript"/>
    </w:rPr>
  </w:style>
  <w:style w:type="paragraph" w:styleId="a6">
    <w:name w:val="header"/>
    <w:basedOn w:val="a"/>
    <w:link w:val="Char1"/>
    <w:uiPriority w:val="99"/>
    <w:rsid w:val="0042341E"/>
    <w:pPr>
      <w:tabs>
        <w:tab w:val="center" w:pos="4153"/>
        <w:tab w:val="right" w:pos="8306"/>
      </w:tabs>
    </w:pPr>
  </w:style>
  <w:style w:type="character" w:customStyle="1" w:styleId="Char1">
    <w:name w:val="Κεφαλίδα Char"/>
    <w:link w:val="a6"/>
    <w:uiPriority w:val="99"/>
    <w:locked/>
    <w:rsid w:val="00704DB8"/>
    <w:rPr>
      <w:rFonts w:cs="Times New Roman"/>
      <w:sz w:val="24"/>
      <w:szCs w:val="24"/>
      <w:lang w:val="en-US" w:eastAsia="en-US"/>
    </w:rPr>
  </w:style>
  <w:style w:type="character" w:styleId="a7">
    <w:name w:val="page number"/>
    <w:uiPriority w:val="99"/>
    <w:rsid w:val="0042341E"/>
    <w:rPr>
      <w:rFonts w:cs="Times New Roman"/>
    </w:rPr>
  </w:style>
  <w:style w:type="paragraph" w:styleId="a8">
    <w:name w:val="Body Text Indent"/>
    <w:basedOn w:val="a"/>
    <w:link w:val="Char2"/>
    <w:uiPriority w:val="99"/>
    <w:rsid w:val="0042341E"/>
    <w:pPr>
      <w:ind w:left="540" w:hanging="540"/>
      <w:jc w:val="both"/>
    </w:pPr>
    <w:rPr>
      <w:b/>
      <w:bCs/>
      <w:lang w:val="el-GR"/>
    </w:rPr>
  </w:style>
  <w:style w:type="character" w:customStyle="1" w:styleId="Char2">
    <w:name w:val="Σώμα κείμενου με εσοχή Char"/>
    <w:link w:val="a8"/>
    <w:uiPriority w:val="99"/>
    <w:semiHidden/>
    <w:locked/>
    <w:rsid w:val="003B23D7"/>
    <w:rPr>
      <w:rFonts w:cs="Times New Roman"/>
      <w:sz w:val="24"/>
      <w:szCs w:val="24"/>
    </w:rPr>
  </w:style>
  <w:style w:type="paragraph" w:styleId="20">
    <w:name w:val="Body Text 2"/>
    <w:basedOn w:val="a"/>
    <w:link w:val="2Char0"/>
    <w:uiPriority w:val="99"/>
    <w:rsid w:val="0042341E"/>
    <w:pPr>
      <w:jc w:val="both"/>
    </w:pPr>
    <w:rPr>
      <w:b/>
      <w:bCs/>
      <w:lang w:val="el-GR"/>
    </w:rPr>
  </w:style>
  <w:style w:type="character" w:customStyle="1" w:styleId="2Char0">
    <w:name w:val="Σώμα κείμενου 2 Char"/>
    <w:link w:val="20"/>
    <w:uiPriority w:val="99"/>
    <w:semiHidden/>
    <w:locked/>
    <w:rsid w:val="003B23D7"/>
    <w:rPr>
      <w:rFonts w:cs="Times New Roman"/>
      <w:sz w:val="24"/>
      <w:szCs w:val="24"/>
    </w:rPr>
  </w:style>
  <w:style w:type="paragraph" w:styleId="21">
    <w:name w:val="Body Text Indent 2"/>
    <w:basedOn w:val="a"/>
    <w:link w:val="2Char1"/>
    <w:uiPriority w:val="99"/>
    <w:rsid w:val="0042341E"/>
    <w:pPr>
      <w:ind w:left="720" w:hanging="720"/>
      <w:jc w:val="both"/>
    </w:pPr>
    <w:rPr>
      <w:b/>
      <w:bCs/>
      <w:lang w:val="el-GR"/>
    </w:rPr>
  </w:style>
  <w:style w:type="character" w:customStyle="1" w:styleId="2Char1">
    <w:name w:val="Σώμα κείμενου με εσοχή 2 Char"/>
    <w:link w:val="21"/>
    <w:uiPriority w:val="99"/>
    <w:semiHidden/>
    <w:locked/>
    <w:rsid w:val="003B23D7"/>
    <w:rPr>
      <w:rFonts w:cs="Times New Roman"/>
      <w:sz w:val="24"/>
      <w:szCs w:val="24"/>
    </w:rPr>
  </w:style>
  <w:style w:type="paragraph" w:styleId="10">
    <w:name w:val="toc 1"/>
    <w:basedOn w:val="a"/>
    <w:next w:val="a"/>
    <w:autoRedefine/>
    <w:uiPriority w:val="99"/>
    <w:rsid w:val="00167BF7"/>
    <w:pPr>
      <w:tabs>
        <w:tab w:val="right" w:leader="dot" w:pos="8789"/>
      </w:tabs>
      <w:spacing w:line="360" w:lineRule="auto"/>
    </w:pPr>
    <w:rPr>
      <w:rFonts w:ascii="Georgia" w:hAnsi="Georgia"/>
      <w:b/>
      <w:bCs/>
      <w:noProof/>
      <w:sz w:val="20"/>
      <w:szCs w:val="32"/>
      <w:lang w:val="el-GR"/>
    </w:rPr>
  </w:style>
  <w:style w:type="paragraph" w:styleId="22">
    <w:name w:val="toc 2"/>
    <w:basedOn w:val="a"/>
    <w:next w:val="a"/>
    <w:autoRedefine/>
    <w:uiPriority w:val="99"/>
    <w:rsid w:val="00167BF7"/>
    <w:pPr>
      <w:tabs>
        <w:tab w:val="left" w:pos="720"/>
        <w:tab w:val="right" w:leader="dot" w:pos="8789"/>
      </w:tabs>
      <w:spacing w:line="360" w:lineRule="auto"/>
    </w:pPr>
    <w:rPr>
      <w:rFonts w:ascii="Georgia" w:hAnsi="Georgia"/>
      <w:noProof/>
      <w:sz w:val="20"/>
      <w:szCs w:val="28"/>
      <w:lang w:val="el-GR"/>
    </w:rPr>
  </w:style>
  <w:style w:type="paragraph" w:styleId="30">
    <w:name w:val="toc 3"/>
    <w:basedOn w:val="a"/>
    <w:next w:val="a"/>
    <w:autoRedefine/>
    <w:uiPriority w:val="99"/>
    <w:rsid w:val="0042341E"/>
    <w:pPr>
      <w:ind w:left="480"/>
    </w:pPr>
  </w:style>
  <w:style w:type="paragraph" w:styleId="40">
    <w:name w:val="toc 4"/>
    <w:basedOn w:val="a"/>
    <w:next w:val="a"/>
    <w:autoRedefine/>
    <w:uiPriority w:val="99"/>
    <w:semiHidden/>
    <w:rsid w:val="0042341E"/>
    <w:pPr>
      <w:ind w:left="720"/>
    </w:pPr>
  </w:style>
  <w:style w:type="paragraph" w:styleId="50">
    <w:name w:val="toc 5"/>
    <w:basedOn w:val="a"/>
    <w:next w:val="a"/>
    <w:autoRedefine/>
    <w:uiPriority w:val="99"/>
    <w:semiHidden/>
    <w:rsid w:val="0042341E"/>
    <w:pPr>
      <w:ind w:left="960"/>
    </w:pPr>
  </w:style>
  <w:style w:type="paragraph" w:styleId="60">
    <w:name w:val="toc 6"/>
    <w:basedOn w:val="a"/>
    <w:next w:val="a"/>
    <w:autoRedefine/>
    <w:uiPriority w:val="99"/>
    <w:semiHidden/>
    <w:rsid w:val="0042341E"/>
    <w:pPr>
      <w:ind w:left="1200"/>
    </w:pPr>
  </w:style>
  <w:style w:type="paragraph" w:styleId="7">
    <w:name w:val="toc 7"/>
    <w:basedOn w:val="a"/>
    <w:next w:val="a"/>
    <w:autoRedefine/>
    <w:uiPriority w:val="99"/>
    <w:semiHidden/>
    <w:rsid w:val="0042341E"/>
    <w:pPr>
      <w:ind w:left="1440"/>
    </w:pPr>
  </w:style>
  <w:style w:type="paragraph" w:styleId="8">
    <w:name w:val="toc 8"/>
    <w:basedOn w:val="a"/>
    <w:next w:val="a"/>
    <w:autoRedefine/>
    <w:uiPriority w:val="99"/>
    <w:semiHidden/>
    <w:rsid w:val="0042341E"/>
    <w:pPr>
      <w:ind w:left="1680"/>
    </w:pPr>
  </w:style>
  <w:style w:type="paragraph" w:styleId="9">
    <w:name w:val="toc 9"/>
    <w:basedOn w:val="a"/>
    <w:next w:val="a"/>
    <w:autoRedefine/>
    <w:uiPriority w:val="99"/>
    <w:semiHidden/>
    <w:rsid w:val="0042341E"/>
    <w:pPr>
      <w:ind w:left="1920"/>
    </w:pPr>
  </w:style>
  <w:style w:type="character" w:styleId="-">
    <w:name w:val="Hyperlink"/>
    <w:uiPriority w:val="99"/>
    <w:rsid w:val="0042341E"/>
    <w:rPr>
      <w:rFonts w:cs="Times New Roman"/>
      <w:color w:val="0000FF"/>
      <w:u w:val="single"/>
    </w:rPr>
  </w:style>
  <w:style w:type="paragraph" w:styleId="31">
    <w:name w:val="Body Text Indent 3"/>
    <w:basedOn w:val="a"/>
    <w:link w:val="3Char0"/>
    <w:uiPriority w:val="99"/>
    <w:rsid w:val="0042341E"/>
    <w:pPr>
      <w:ind w:left="720" w:hanging="720"/>
      <w:jc w:val="both"/>
    </w:pPr>
    <w:rPr>
      <w:lang w:val="el-GR"/>
    </w:rPr>
  </w:style>
  <w:style w:type="character" w:customStyle="1" w:styleId="3Char0">
    <w:name w:val="Σώμα κείμενου με εσοχή 3 Char"/>
    <w:link w:val="31"/>
    <w:uiPriority w:val="99"/>
    <w:semiHidden/>
    <w:locked/>
    <w:rsid w:val="003B23D7"/>
    <w:rPr>
      <w:rFonts w:cs="Times New Roman"/>
      <w:sz w:val="16"/>
      <w:szCs w:val="16"/>
    </w:rPr>
  </w:style>
  <w:style w:type="paragraph" w:styleId="32">
    <w:name w:val="Body Text 3"/>
    <w:basedOn w:val="a"/>
    <w:link w:val="3Char1"/>
    <w:uiPriority w:val="99"/>
    <w:rsid w:val="0042341E"/>
    <w:pPr>
      <w:jc w:val="center"/>
    </w:pPr>
    <w:rPr>
      <w:b/>
      <w:bCs/>
      <w:lang w:val="el-GR"/>
    </w:rPr>
  </w:style>
  <w:style w:type="character" w:customStyle="1" w:styleId="3Char1">
    <w:name w:val="Σώμα κείμενου 3 Char"/>
    <w:link w:val="32"/>
    <w:uiPriority w:val="99"/>
    <w:semiHidden/>
    <w:locked/>
    <w:rsid w:val="003B23D7"/>
    <w:rPr>
      <w:rFonts w:cs="Times New Roman"/>
      <w:sz w:val="16"/>
      <w:szCs w:val="16"/>
    </w:rPr>
  </w:style>
  <w:style w:type="paragraph" w:styleId="a9">
    <w:name w:val="caption"/>
    <w:basedOn w:val="a"/>
    <w:next w:val="a"/>
    <w:uiPriority w:val="99"/>
    <w:qFormat/>
    <w:rsid w:val="0042341E"/>
    <w:pPr>
      <w:pageBreakBefore/>
      <w:spacing w:before="360" w:after="240"/>
    </w:pPr>
    <w:rPr>
      <w:rFonts w:ascii="Georgia" w:hAnsi="Georgia"/>
      <w:b/>
      <w:bCs/>
      <w:sz w:val="16"/>
      <w:szCs w:val="20"/>
      <w:lang w:val="el-GR" w:eastAsia="el-GR"/>
    </w:rPr>
  </w:style>
  <w:style w:type="paragraph" w:styleId="aa">
    <w:name w:val="footer"/>
    <w:basedOn w:val="a"/>
    <w:link w:val="Char3"/>
    <w:uiPriority w:val="99"/>
    <w:rsid w:val="0042341E"/>
    <w:pPr>
      <w:tabs>
        <w:tab w:val="center" w:pos="4153"/>
        <w:tab w:val="right" w:pos="8306"/>
      </w:tabs>
    </w:pPr>
  </w:style>
  <w:style w:type="character" w:customStyle="1" w:styleId="Char3">
    <w:name w:val="Υποσέλιδο Char"/>
    <w:link w:val="aa"/>
    <w:uiPriority w:val="99"/>
    <w:semiHidden/>
    <w:locked/>
    <w:rsid w:val="003B23D7"/>
    <w:rPr>
      <w:rFonts w:cs="Times New Roman"/>
      <w:sz w:val="24"/>
      <w:szCs w:val="24"/>
    </w:rPr>
  </w:style>
  <w:style w:type="paragraph" w:styleId="ab">
    <w:name w:val="List Paragraph"/>
    <w:basedOn w:val="a"/>
    <w:uiPriority w:val="99"/>
    <w:qFormat/>
    <w:rsid w:val="007968A7"/>
    <w:pPr>
      <w:spacing w:after="200" w:line="276" w:lineRule="auto"/>
      <w:ind w:left="720"/>
      <w:contextualSpacing/>
    </w:pPr>
    <w:rPr>
      <w:rFonts w:ascii="Calibri" w:hAnsi="Calibri"/>
      <w:sz w:val="22"/>
      <w:szCs w:val="22"/>
      <w:lang w:val="el-GR"/>
    </w:rPr>
  </w:style>
  <w:style w:type="table" w:styleId="ac">
    <w:name w:val="Table Grid"/>
    <w:basedOn w:val="a1"/>
    <w:uiPriority w:val="99"/>
    <w:rsid w:val="001B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Char">
    <w:name w:val="Προ-διαμορφωμένο HTML Char"/>
    <w:link w:val="-HTML"/>
    <w:uiPriority w:val="99"/>
    <w:locked/>
    <w:rsid w:val="00846C71"/>
    <w:rPr>
      <w:rFonts w:ascii="Verdana" w:hAnsi="Verdana" w:cs="Courier New"/>
      <w:color w:val="000000"/>
      <w:sz w:val="14"/>
      <w:szCs w:val="14"/>
    </w:rPr>
  </w:style>
  <w:style w:type="paragraph" w:styleId="ad">
    <w:name w:val="TOC Heading"/>
    <w:basedOn w:val="1"/>
    <w:next w:val="a"/>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ae">
    <w:name w:val="Balloon Text"/>
    <w:basedOn w:val="a"/>
    <w:link w:val="Char4"/>
    <w:uiPriority w:val="99"/>
    <w:semiHidden/>
    <w:rsid w:val="009005D7"/>
    <w:rPr>
      <w:rFonts w:ascii="Tahoma" w:hAnsi="Tahoma" w:cs="Tahoma"/>
      <w:sz w:val="16"/>
      <w:szCs w:val="16"/>
    </w:rPr>
  </w:style>
  <w:style w:type="character" w:customStyle="1" w:styleId="Char4">
    <w:name w:val="Κείμενο πλαισίου Char"/>
    <w:link w:val="ae"/>
    <w:uiPriority w:val="99"/>
    <w:semiHidden/>
    <w:locked/>
    <w:rsid w:val="009005D7"/>
    <w:rPr>
      <w:rFonts w:ascii="Tahoma" w:hAnsi="Tahoma" w:cs="Tahoma"/>
      <w:sz w:val="16"/>
      <w:szCs w:val="16"/>
      <w:lang w:val="en-US" w:eastAsia="en-US"/>
    </w:rPr>
  </w:style>
  <w:style w:type="character" w:customStyle="1" w:styleId="longtext">
    <w:name w:val="long_text"/>
    <w:uiPriority w:val="99"/>
    <w:rsid w:val="00C44C70"/>
    <w:rPr>
      <w:rFonts w:cs="Times New Roman"/>
    </w:rPr>
  </w:style>
  <w:style w:type="character" w:styleId="af">
    <w:name w:val="annotation reference"/>
    <w:uiPriority w:val="99"/>
    <w:semiHidden/>
    <w:rsid w:val="000571FD"/>
    <w:rPr>
      <w:rFonts w:cs="Times New Roman"/>
      <w:sz w:val="16"/>
      <w:szCs w:val="16"/>
    </w:rPr>
  </w:style>
  <w:style w:type="paragraph" w:styleId="af0">
    <w:name w:val="annotation text"/>
    <w:basedOn w:val="a"/>
    <w:link w:val="Char5"/>
    <w:uiPriority w:val="99"/>
    <w:semiHidden/>
    <w:rsid w:val="000571FD"/>
    <w:rPr>
      <w:sz w:val="20"/>
      <w:szCs w:val="20"/>
    </w:rPr>
  </w:style>
  <w:style w:type="character" w:customStyle="1" w:styleId="Char5">
    <w:name w:val="Κείμενο σχολίου Char"/>
    <w:link w:val="af0"/>
    <w:uiPriority w:val="99"/>
    <w:semiHidden/>
    <w:locked/>
    <w:rsid w:val="003B23D7"/>
    <w:rPr>
      <w:rFonts w:cs="Times New Roman"/>
      <w:sz w:val="20"/>
      <w:szCs w:val="20"/>
    </w:rPr>
  </w:style>
  <w:style w:type="paragraph" w:styleId="af1">
    <w:name w:val="annotation subject"/>
    <w:basedOn w:val="af0"/>
    <w:next w:val="af0"/>
    <w:link w:val="Char6"/>
    <w:uiPriority w:val="99"/>
    <w:semiHidden/>
    <w:rsid w:val="000571FD"/>
    <w:rPr>
      <w:b/>
      <w:bCs/>
    </w:rPr>
  </w:style>
  <w:style w:type="character" w:customStyle="1" w:styleId="Char6">
    <w:name w:val="Θέμα σχολίου Char"/>
    <w:link w:val="af1"/>
    <w:uiPriority w:val="99"/>
    <w:semiHidden/>
    <w:locked/>
    <w:rsid w:val="003B23D7"/>
    <w:rPr>
      <w:rFonts w:cs="Times New Roman"/>
      <w:b/>
      <w:bCs/>
      <w:sz w:val="20"/>
      <w:szCs w:val="20"/>
    </w:rPr>
  </w:style>
  <w:style w:type="character" w:customStyle="1" w:styleId="titleqatooltip">
    <w:name w:val="title qa_tooltip"/>
    <w:uiPriority w:val="99"/>
    <w:rsid w:val="00AB18AC"/>
    <w:rPr>
      <w:rFonts w:cs="Times New Roman"/>
    </w:rPr>
  </w:style>
  <w:style w:type="character" w:customStyle="1" w:styleId="qatooltipclassic">
    <w:name w:val="qa_tooltip_classic"/>
    <w:uiPriority w:val="99"/>
    <w:rsid w:val="00AB18AC"/>
    <w:rPr>
      <w:rFonts w:cs="Times New Roman"/>
    </w:rPr>
  </w:style>
  <w:style w:type="character" w:customStyle="1" w:styleId="qatooltip">
    <w:name w:val="qa_tooltip"/>
    <w:uiPriority w:val="99"/>
    <w:rsid w:val="00667ED7"/>
    <w:rPr>
      <w:rFonts w:cs="Times New Roman"/>
    </w:rPr>
  </w:style>
  <w:style w:type="table" w:customStyle="1" w:styleId="TableGrid1">
    <w:name w:val="Table Grid1"/>
    <w:uiPriority w:val="99"/>
    <w:rsid w:val="006122F8"/>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6122F8"/>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uiPriority w:val="99"/>
    <w:rsid w:val="00382703"/>
    <w:rPr>
      <w:rFonts w:cs="Times New Roman"/>
    </w:rPr>
  </w:style>
  <w:style w:type="character" w:customStyle="1" w:styleId="shorttext">
    <w:name w:val="short_text"/>
    <w:uiPriority w:val="99"/>
    <w:rsid w:val="00903735"/>
    <w:rPr>
      <w:rFonts w:cs="Times New Roman"/>
    </w:rPr>
  </w:style>
  <w:style w:type="character" w:customStyle="1" w:styleId="atn">
    <w:name w:val="atn"/>
    <w:uiPriority w:val="99"/>
    <w:rsid w:val="00903735"/>
    <w:rPr>
      <w:rFonts w:cs="Times New Roman"/>
    </w:rPr>
  </w:style>
  <w:style w:type="character" w:customStyle="1" w:styleId="st">
    <w:name w:val="st"/>
    <w:uiPriority w:val="99"/>
    <w:rsid w:val="00C210BA"/>
    <w:rPr>
      <w:rFonts w:cs="Times New Roman"/>
    </w:rPr>
  </w:style>
  <w:style w:type="character" w:styleId="af2">
    <w:name w:val="Emphasis"/>
    <w:uiPriority w:val="99"/>
    <w:qFormat/>
    <w:locked/>
    <w:rsid w:val="00C210BA"/>
    <w:rPr>
      <w:rFonts w:cs="Times New Roman"/>
      <w:i/>
      <w:iCs/>
    </w:rPr>
  </w:style>
  <w:style w:type="character" w:styleId="af3">
    <w:name w:val="Strong"/>
    <w:uiPriority w:val="99"/>
    <w:qFormat/>
    <w:locked/>
    <w:rsid w:val="00305870"/>
    <w:rPr>
      <w:rFonts w:cs="Times New Roman"/>
      <w:b/>
      <w:bCs/>
    </w:rPr>
  </w:style>
  <w:style w:type="character" w:styleId="-0">
    <w:name w:val="FollowedHyperlink"/>
    <w:uiPriority w:val="99"/>
    <w:semiHidden/>
    <w:locked/>
    <w:rsid w:val="008671B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515082">
      <w:marLeft w:val="0"/>
      <w:marRight w:val="0"/>
      <w:marTop w:val="0"/>
      <w:marBottom w:val="0"/>
      <w:divBdr>
        <w:top w:val="none" w:sz="0" w:space="0" w:color="auto"/>
        <w:left w:val="none" w:sz="0" w:space="0" w:color="auto"/>
        <w:bottom w:val="none" w:sz="0" w:space="0" w:color="auto"/>
        <w:right w:val="none" w:sz="0" w:space="0" w:color="auto"/>
      </w:divBdr>
      <w:divsChild>
        <w:div w:id="1937515090">
          <w:marLeft w:val="0"/>
          <w:marRight w:val="0"/>
          <w:marTop w:val="0"/>
          <w:marBottom w:val="0"/>
          <w:divBdr>
            <w:top w:val="none" w:sz="0" w:space="0" w:color="auto"/>
            <w:left w:val="none" w:sz="0" w:space="0" w:color="auto"/>
            <w:bottom w:val="none" w:sz="0" w:space="0" w:color="auto"/>
            <w:right w:val="none" w:sz="0" w:space="0" w:color="auto"/>
          </w:divBdr>
          <w:divsChild>
            <w:div w:id="19375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084">
      <w:marLeft w:val="0"/>
      <w:marRight w:val="0"/>
      <w:marTop w:val="0"/>
      <w:marBottom w:val="0"/>
      <w:divBdr>
        <w:top w:val="none" w:sz="0" w:space="0" w:color="auto"/>
        <w:left w:val="none" w:sz="0" w:space="0" w:color="auto"/>
        <w:bottom w:val="none" w:sz="0" w:space="0" w:color="auto"/>
        <w:right w:val="none" w:sz="0" w:space="0" w:color="auto"/>
      </w:divBdr>
      <w:divsChild>
        <w:div w:id="1937515079">
          <w:marLeft w:val="0"/>
          <w:marRight w:val="0"/>
          <w:marTop w:val="0"/>
          <w:marBottom w:val="0"/>
          <w:divBdr>
            <w:top w:val="none" w:sz="0" w:space="0" w:color="auto"/>
            <w:left w:val="none" w:sz="0" w:space="0" w:color="auto"/>
            <w:bottom w:val="none" w:sz="0" w:space="0" w:color="auto"/>
            <w:right w:val="none" w:sz="0" w:space="0" w:color="auto"/>
          </w:divBdr>
        </w:div>
        <w:div w:id="1937515080">
          <w:marLeft w:val="0"/>
          <w:marRight w:val="0"/>
          <w:marTop w:val="0"/>
          <w:marBottom w:val="0"/>
          <w:divBdr>
            <w:top w:val="none" w:sz="0" w:space="0" w:color="auto"/>
            <w:left w:val="none" w:sz="0" w:space="0" w:color="auto"/>
            <w:bottom w:val="none" w:sz="0" w:space="0" w:color="auto"/>
            <w:right w:val="none" w:sz="0" w:space="0" w:color="auto"/>
          </w:divBdr>
        </w:div>
        <w:div w:id="1937515089">
          <w:marLeft w:val="0"/>
          <w:marRight w:val="0"/>
          <w:marTop w:val="0"/>
          <w:marBottom w:val="0"/>
          <w:divBdr>
            <w:top w:val="none" w:sz="0" w:space="0" w:color="auto"/>
            <w:left w:val="none" w:sz="0" w:space="0" w:color="auto"/>
            <w:bottom w:val="none" w:sz="0" w:space="0" w:color="auto"/>
            <w:right w:val="none" w:sz="0" w:space="0" w:color="auto"/>
          </w:divBdr>
        </w:div>
        <w:div w:id="1937515094">
          <w:marLeft w:val="0"/>
          <w:marRight w:val="0"/>
          <w:marTop w:val="0"/>
          <w:marBottom w:val="0"/>
          <w:divBdr>
            <w:top w:val="none" w:sz="0" w:space="0" w:color="auto"/>
            <w:left w:val="none" w:sz="0" w:space="0" w:color="auto"/>
            <w:bottom w:val="none" w:sz="0" w:space="0" w:color="auto"/>
            <w:right w:val="none" w:sz="0" w:space="0" w:color="auto"/>
          </w:divBdr>
        </w:div>
        <w:div w:id="1937515095">
          <w:marLeft w:val="0"/>
          <w:marRight w:val="0"/>
          <w:marTop w:val="0"/>
          <w:marBottom w:val="0"/>
          <w:divBdr>
            <w:top w:val="none" w:sz="0" w:space="0" w:color="auto"/>
            <w:left w:val="none" w:sz="0" w:space="0" w:color="auto"/>
            <w:bottom w:val="none" w:sz="0" w:space="0" w:color="auto"/>
            <w:right w:val="none" w:sz="0" w:space="0" w:color="auto"/>
          </w:divBdr>
        </w:div>
        <w:div w:id="1937515098">
          <w:marLeft w:val="0"/>
          <w:marRight w:val="0"/>
          <w:marTop w:val="0"/>
          <w:marBottom w:val="0"/>
          <w:divBdr>
            <w:top w:val="none" w:sz="0" w:space="0" w:color="auto"/>
            <w:left w:val="none" w:sz="0" w:space="0" w:color="auto"/>
            <w:bottom w:val="none" w:sz="0" w:space="0" w:color="auto"/>
            <w:right w:val="none" w:sz="0" w:space="0" w:color="auto"/>
          </w:divBdr>
        </w:div>
        <w:div w:id="1937515100">
          <w:marLeft w:val="0"/>
          <w:marRight w:val="0"/>
          <w:marTop w:val="0"/>
          <w:marBottom w:val="0"/>
          <w:divBdr>
            <w:top w:val="none" w:sz="0" w:space="0" w:color="auto"/>
            <w:left w:val="none" w:sz="0" w:space="0" w:color="auto"/>
            <w:bottom w:val="none" w:sz="0" w:space="0" w:color="auto"/>
            <w:right w:val="none" w:sz="0" w:space="0" w:color="auto"/>
          </w:divBdr>
        </w:div>
        <w:div w:id="1937515102">
          <w:marLeft w:val="0"/>
          <w:marRight w:val="0"/>
          <w:marTop w:val="0"/>
          <w:marBottom w:val="0"/>
          <w:divBdr>
            <w:top w:val="none" w:sz="0" w:space="0" w:color="auto"/>
            <w:left w:val="none" w:sz="0" w:space="0" w:color="auto"/>
            <w:bottom w:val="none" w:sz="0" w:space="0" w:color="auto"/>
            <w:right w:val="none" w:sz="0" w:space="0" w:color="auto"/>
          </w:divBdr>
        </w:div>
        <w:div w:id="1937515104">
          <w:marLeft w:val="0"/>
          <w:marRight w:val="0"/>
          <w:marTop w:val="0"/>
          <w:marBottom w:val="0"/>
          <w:divBdr>
            <w:top w:val="none" w:sz="0" w:space="0" w:color="auto"/>
            <w:left w:val="none" w:sz="0" w:space="0" w:color="auto"/>
            <w:bottom w:val="none" w:sz="0" w:space="0" w:color="auto"/>
            <w:right w:val="none" w:sz="0" w:space="0" w:color="auto"/>
          </w:divBdr>
        </w:div>
        <w:div w:id="1937515111">
          <w:marLeft w:val="0"/>
          <w:marRight w:val="0"/>
          <w:marTop w:val="0"/>
          <w:marBottom w:val="0"/>
          <w:divBdr>
            <w:top w:val="none" w:sz="0" w:space="0" w:color="auto"/>
            <w:left w:val="none" w:sz="0" w:space="0" w:color="auto"/>
            <w:bottom w:val="none" w:sz="0" w:space="0" w:color="auto"/>
            <w:right w:val="none" w:sz="0" w:space="0" w:color="auto"/>
          </w:divBdr>
        </w:div>
        <w:div w:id="1937515112">
          <w:marLeft w:val="0"/>
          <w:marRight w:val="0"/>
          <w:marTop w:val="0"/>
          <w:marBottom w:val="0"/>
          <w:divBdr>
            <w:top w:val="none" w:sz="0" w:space="0" w:color="auto"/>
            <w:left w:val="none" w:sz="0" w:space="0" w:color="auto"/>
            <w:bottom w:val="none" w:sz="0" w:space="0" w:color="auto"/>
            <w:right w:val="none" w:sz="0" w:space="0" w:color="auto"/>
          </w:divBdr>
        </w:div>
        <w:div w:id="1937515114">
          <w:marLeft w:val="0"/>
          <w:marRight w:val="0"/>
          <w:marTop w:val="0"/>
          <w:marBottom w:val="0"/>
          <w:divBdr>
            <w:top w:val="none" w:sz="0" w:space="0" w:color="auto"/>
            <w:left w:val="none" w:sz="0" w:space="0" w:color="auto"/>
            <w:bottom w:val="none" w:sz="0" w:space="0" w:color="auto"/>
            <w:right w:val="none" w:sz="0" w:space="0" w:color="auto"/>
          </w:divBdr>
        </w:div>
        <w:div w:id="1937515116">
          <w:marLeft w:val="0"/>
          <w:marRight w:val="0"/>
          <w:marTop w:val="0"/>
          <w:marBottom w:val="0"/>
          <w:divBdr>
            <w:top w:val="none" w:sz="0" w:space="0" w:color="auto"/>
            <w:left w:val="none" w:sz="0" w:space="0" w:color="auto"/>
            <w:bottom w:val="none" w:sz="0" w:space="0" w:color="auto"/>
            <w:right w:val="none" w:sz="0" w:space="0" w:color="auto"/>
          </w:divBdr>
        </w:div>
        <w:div w:id="1937515121">
          <w:marLeft w:val="0"/>
          <w:marRight w:val="0"/>
          <w:marTop w:val="0"/>
          <w:marBottom w:val="0"/>
          <w:divBdr>
            <w:top w:val="none" w:sz="0" w:space="0" w:color="auto"/>
            <w:left w:val="none" w:sz="0" w:space="0" w:color="auto"/>
            <w:bottom w:val="none" w:sz="0" w:space="0" w:color="auto"/>
            <w:right w:val="none" w:sz="0" w:space="0" w:color="auto"/>
          </w:divBdr>
        </w:div>
        <w:div w:id="1937515122">
          <w:marLeft w:val="0"/>
          <w:marRight w:val="0"/>
          <w:marTop w:val="0"/>
          <w:marBottom w:val="0"/>
          <w:divBdr>
            <w:top w:val="none" w:sz="0" w:space="0" w:color="auto"/>
            <w:left w:val="none" w:sz="0" w:space="0" w:color="auto"/>
            <w:bottom w:val="none" w:sz="0" w:space="0" w:color="auto"/>
            <w:right w:val="none" w:sz="0" w:space="0" w:color="auto"/>
          </w:divBdr>
        </w:div>
        <w:div w:id="1937515124">
          <w:marLeft w:val="0"/>
          <w:marRight w:val="0"/>
          <w:marTop w:val="0"/>
          <w:marBottom w:val="0"/>
          <w:divBdr>
            <w:top w:val="none" w:sz="0" w:space="0" w:color="auto"/>
            <w:left w:val="none" w:sz="0" w:space="0" w:color="auto"/>
            <w:bottom w:val="none" w:sz="0" w:space="0" w:color="auto"/>
            <w:right w:val="none" w:sz="0" w:space="0" w:color="auto"/>
          </w:divBdr>
        </w:div>
        <w:div w:id="1937515128">
          <w:marLeft w:val="0"/>
          <w:marRight w:val="0"/>
          <w:marTop w:val="0"/>
          <w:marBottom w:val="0"/>
          <w:divBdr>
            <w:top w:val="none" w:sz="0" w:space="0" w:color="auto"/>
            <w:left w:val="none" w:sz="0" w:space="0" w:color="auto"/>
            <w:bottom w:val="none" w:sz="0" w:space="0" w:color="auto"/>
            <w:right w:val="none" w:sz="0" w:space="0" w:color="auto"/>
          </w:divBdr>
        </w:div>
        <w:div w:id="1937515130">
          <w:marLeft w:val="0"/>
          <w:marRight w:val="0"/>
          <w:marTop w:val="0"/>
          <w:marBottom w:val="0"/>
          <w:divBdr>
            <w:top w:val="none" w:sz="0" w:space="0" w:color="auto"/>
            <w:left w:val="none" w:sz="0" w:space="0" w:color="auto"/>
            <w:bottom w:val="none" w:sz="0" w:space="0" w:color="auto"/>
            <w:right w:val="none" w:sz="0" w:space="0" w:color="auto"/>
          </w:divBdr>
        </w:div>
        <w:div w:id="1937515131">
          <w:marLeft w:val="0"/>
          <w:marRight w:val="0"/>
          <w:marTop w:val="0"/>
          <w:marBottom w:val="0"/>
          <w:divBdr>
            <w:top w:val="none" w:sz="0" w:space="0" w:color="auto"/>
            <w:left w:val="none" w:sz="0" w:space="0" w:color="auto"/>
            <w:bottom w:val="none" w:sz="0" w:space="0" w:color="auto"/>
            <w:right w:val="none" w:sz="0" w:space="0" w:color="auto"/>
          </w:divBdr>
        </w:div>
        <w:div w:id="1937515132">
          <w:marLeft w:val="0"/>
          <w:marRight w:val="0"/>
          <w:marTop w:val="0"/>
          <w:marBottom w:val="0"/>
          <w:divBdr>
            <w:top w:val="none" w:sz="0" w:space="0" w:color="auto"/>
            <w:left w:val="none" w:sz="0" w:space="0" w:color="auto"/>
            <w:bottom w:val="none" w:sz="0" w:space="0" w:color="auto"/>
            <w:right w:val="none" w:sz="0" w:space="0" w:color="auto"/>
          </w:divBdr>
        </w:div>
        <w:div w:id="1937515133">
          <w:marLeft w:val="0"/>
          <w:marRight w:val="0"/>
          <w:marTop w:val="0"/>
          <w:marBottom w:val="0"/>
          <w:divBdr>
            <w:top w:val="none" w:sz="0" w:space="0" w:color="auto"/>
            <w:left w:val="none" w:sz="0" w:space="0" w:color="auto"/>
            <w:bottom w:val="none" w:sz="0" w:space="0" w:color="auto"/>
            <w:right w:val="none" w:sz="0" w:space="0" w:color="auto"/>
          </w:divBdr>
        </w:div>
        <w:div w:id="1937515134">
          <w:marLeft w:val="0"/>
          <w:marRight w:val="0"/>
          <w:marTop w:val="0"/>
          <w:marBottom w:val="0"/>
          <w:divBdr>
            <w:top w:val="none" w:sz="0" w:space="0" w:color="auto"/>
            <w:left w:val="none" w:sz="0" w:space="0" w:color="auto"/>
            <w:bottom w:val="none" w:sz="0" w:space="0" w:color="auto"/>
            <w:right w:val="none" w:sz="0" w:space="0" w:color="auto"/>
          </w:divBdr>
        </w:div>
        <w:div w:id="1937515135">
          <w:marLeft w:val="0"/>
          <w:marRight w:val="0"/>
          <w:marTop w:val="0"/>
          <w:marBottom w:val="0"/>
          <w:divBdr>
            <w:top w:val="none" w:sz="0" w:space="0" w:color="auto"/>
            <w:left w:val="none" w:sz="0" w:space="0" w:color="auto"/>
            <w:bottom w:val="none" w:sz="0" w:space="0" w:color="auto"/>
            <w:right w:val="none" w:sz="0" w:space="0" w:color="auto"/>
          </w:divBdr>
        </w:div>
        <w:div w:id="1937515138">
          <w:marLeft w:val="0"/>
          <w:marRight w:val="0"/>
          <w:marTop w:val="0"/>
          <w:marBottom w:val="0"/>
          <w:divBdr>
            <w:top w:val="none" w:sz="0" w:space="0" w:color="auto"/>
            <w:left w:val="none" w:sz="0" w:space="0" w:color="auto"/>
            <w:bottom w:val="none" w:sz="0" w:space="0" w:color="auto"/>
            <w:right w:val="none" w:sz="0" w:space="0" w:color="auto"/>
          </w:divBdr>
        </w:div>
        <w:div w:id="1937515142">
          <w:marLeft w:val="0"/>
          <w:marRight w:val="0"/>
          <w:marTop w:val="0"/>
          <w:marBottom w:val="0"/>
          <w:divBdr>
            <w:top w:val="none" w:sz="0" w:space="0" w:color="auto"/>
            <w:left w:val="none" w:sz="0" w:space="0" w:color="auto"/>
            <w:bottom w:val="none" w:sz="0" w:space="0" w:color="auto"/>
            <w:right w:val="none" w:sz="0" w:space="0" w:color="auto"/>
          </w:divBdr>
        </w:div>
        <w:div w:id="1937515143">
          <w:marLeft w:val="0"/>
          <w:marRight w:val="0"/>
          <w:marTop w:val="0"/>
          <w:marBottom w:val="0"/>
          <w:divBdr>
            <w:top w:val="none" w:sz="0" w:space="0" w:color="auto"/>
            <w:left w:val="none" w:sz="0" w:space="0" w:color="auto"/>
            <w:bottom w:val="none" w:sz="0" w:space="0" w:color="auto"/>
            <w:right w:val="none" w:sz="0" w:space="0" w:color="auto"/>
          </w:divBdr>
        </w:div>
        <w:div w:id="1937515144">
          <w:marLeft w:val="0"/>
          <w:marRight w:val="0"/>
          <w:marTop w:val="0"/>
          <w:marBottom w:val="0"/>
          <w:divBdr>
            <w:top w:val="none" w:sz="0" w:space="0" w:color="auto"/>
            <w:left w:val="none" w:sz="0" w:space="0" w:color="auto"/>
            <w:bottom w:val="none" w:sz="0" w:space="0" w:color="auto"/>
            <w:right w:val="none" w:sz="0" w:space="0" w:color="auto"/>
          </w:divBdr>
        </w:div>
        <w:div w:id="1937515147">
          <w:marLeft w:val="0"/>
          <w:marRight w:val="0"/>
          <w:marTop w:val="0"/>
          <w:marBottom w:val="0"/>
          <w:divBdr>
            <w:top w:val="none" w:sz="0" w:space="0" w:color="auto"/>
            <w:left w:val="none" w:sz="0" w:space="0" w:color="auto"/>
            <w:bottom w:val="none" w:sz="0" w:space="0" w:color="auto"/>
            <w:right w:val="none" w:sz="0" w:space="0" w:color="auto"/>
          </w:divBdr>
        </w:div>
        <w:div w:id="1937515148">
          <w:marLeft w:val="0"/>
          <w:marRight w:val="0"/>
          <w:marTop w:val="0"/>
          <w:marBottom w:val="0"/>
          <w:divBdr>
            <w:top w:val="none" w:sz="0" w:space="0" w:color="auto"/>
            <w:left w:val="none" w:sz="0" w:space="0" w:color="auto"/>
            <w:bottom w:val="none" w:sz="0" w:space="0" w:color="auto"/>
            <w:right w:val="none" w:sz="0" w:space="0" w:color="auto"/>
          </w:divBdr>
        </w:div>
        <w:div w:id="1937515151">
          <w:marLeft w:val="0"/>
          <w:marRight w:val="0"/>
          <w:marTop w:val="0"/>
          <w:marBottom w:val="0"/>
          <w:divBdr>
            <w:top w:val="none" w:sz="0" w:space="0" w:color="auto"/>
            <w:left w:val="none" w:sz="0" w:space="0" w:color="auto"/>
            <w:bottom w:val="none" w:sz="0" w:space="0" w:color="auto"/>
            <w:right w:val="none" w:sz="0" w:space="0" w:color="auto"/>
          </w:divBdr>
        </w:div>
        <w:div w:id="1937515152">
          <w:marLeft w:val="0"/>
          <w:marRight w:val="0"/>
          <w:marTop w:val="0"/>
          <w:marBottom w:val="0"/>
          <w:divBdr>
            <w:top w:val="none" w:sz="0" w:space="0" w:color="auto"/>
            <w:left w:val="none" w:sz="0" w:space="0" w:color="auto"/>
            <w:bottom w:val="none" w:sz="0" w:space="0" w:color="auto"/>
            <w:right w:val="none" w:sz="0" w:space="0" w:color="auto"/>
          </w:divBdr>
        </w:div>
        <w:div w:id="1937515283">
          <w:marLeft w:val="0"/>
          <w:marRight w:val="0"/>
          <w:marTop w:val="0"/>
          <w:marBottom w:val="0"/>
          <w:divBdr>
            <w:top w:val="none" w:sz="0" w:space="0" w:color="auto"/>
            <w:left w:val="none" w:sz="0" w:space="0" w:color="auto"/>
            <w:bottom w:val="none" w:sz="0" w:space="0" w:color="auto"/>
            <w:right w:val="none" w:sz="0" w:space="0" w:color="auto"/>
          </w:divBdr>
        </w:div>
        <w:div w:id="1937515285">
          <w:marLeft w:val="0"/>
          <w:marRight w:val="0"/>
          <w:marTop w:val="0"/>
          <w:marBottom w:val="0"/>
          <w:divBdr>
            <w:top w:val="none" w:sz="0" w:space="0" w:color="auto"/>
            <w:left w:val="none" w:sz="0" w:space="0" w:color="auto"/>
            <w:bottom w:val="none" w:sz="0" w:space="0" w:color="auto"/>
            <w:right w:val="none" w:sz="0" w:space="0" w:color="auto"/>
          </w:divBdr>
        </w:div>
      </w:divsChild>
    </w:div>
    <w:div w:id="1937515088">
      <w:marLeft w:val="0"/>
      <w:marRight w:val="0"/>
      <w:marTop w:val="0"/>
      <w:marBottom w:val="0"/>
      <w:divBdr>
        <w:top w:val="none" w:sz="0" w:space="0" w:color="auto"/>
        <w:left w:val="none" w:sz="0" w:space="0" w:color="auto"/>
        <w:bottom w:val="none" w:sz="0" w:space="0" w:color="auto"/>
        <w:right w:val="none" w:sz="0" w:space="0" w:color="auto"/>
      </w:divBdr>
    </w:div>
    <w:div w:id="1937515091">
      <w:marLeft w:val="0"/>
      <w:marRight w:val="0"/>
      <w:marTop w:val="0"/>
      <w:marBottom w:val="0"/>
      <w:divBdr>
        <w:top w:val="none" w:sz="0" w:space="0" w:color="auto"/>
        <w:left w:val="none" w:sz="0" w:space="0" w:color="auto"/>
        <w:bottom w:val="none" w:sz="0" w:space="0" w:color="auto"/>
        <w:right w:val="none" w:sz="0" w:space="0" w:color="auto"/>
      </w:divBdr>
    </w:div>
    <w:div w:id="1937515096">
      <w:marLeft w:val="0"/>
      <w:marRight w:val="0"/>
      <w:marTop w:val="0"/>
      <w:marBottom w:val="0"/>
      <w:divBdr>
        <w:top w:val="none" w:sz="0" w:space="0" w:color="auto"/>
        <w:left w:val="none" w:sz="0" w:space="0" w:color="auto"/>
        <w:bottom w:val="none" w:sz="0" w:space="0" w:color="auto"/>
        <w:right w:val="none" w:sz="0" w:space="0" w:color="auto"/>
      </w:divBdr>
      <w:divsChild>
        <w:div w:id="1937515125">
          <w:marLeft w:val="0"/>
          <w:marRight w:val="0"/>
          <w:marTop w:val="0"/>
          <w:marBottom w:val="0"/>
          <w:divBdr>
            <w:top w:val="none" w:sz="0" w:space="0" w:color="auto"/>
            <w:left w:val="none" w:sz="0" w:space="0" w:color="auto"/>
            <w:bottom w:val="none" w:sz="0" w:space="0" w:color="auto"/>
            <w:right w:val="none" w:sz="0" w:space="0" w:color="auto"/>
          </w:divBdr>
          <w:divsChild>
            <w:div w:id="19375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097">
      <w:marLeft w:val="0"/>
      <w:marRight w:val="0"/>
      <w:marTop w:val="0"/>
      <w:marBottom w:val="0"/>
      <w:divBdr>
        <w:top w:val="none" w:sz="0" w:space="0" w:color="auto"/>
        <w:left w:val="none" w:sz="0" w:space="0" w:color="auto"/>
        <w:bottom w:val="none" w:sz="0" w:space="0" w:color="auto"/>
        <w:right w:val="none" w:sz="0" w:space="0" w:color="auto"/>
      </w:divBdr>
    </w:div>
    <w:div w:id="1937515103">
      <w:marLeft w:val="0"/>
      <w:marRight w:val="0"/>
      <w:marTop w:val="0"/>
      <w:marBottom w:val="0"/>
      <w:divBdr>
        <w:top w:val="none" w:sz="0" w:space="0" w:color="auto"/>
        <w:left w:val="none" w:sz="0" w:space="0" w:color="auto"/>
        <w:bottom w:val="none" w:sz="0" w:space="0" w:color="auto"/>
        <w:right w:val="none" w:sz="0" w:space="0" w:color="auto"/>
      </w:divBdr>
    </w:div>
    <w:div w:id="1937515105">
      <w:marLeft w:val="0"/>
      <w:marRight w:val="0"/>
      <w:marTop w:val="0"/>
      <w:marBottom w:val="0"/>
      <w:divBdr>
        <w:top w:val="none" w:sz="0" w:space="0" w:color="auto"/>
        <w:left w:val="none" w:sz="0" w:space="0" w:color="auto"/>
        <w:bottom w:val="none" w:sz="0" w:space="0" w:color="auto"/>
        <w:right w:val="none" w:sz="0" w:space="0" w:color="auto"/>
      </w:divBdr>
    </w:div>
    <w:div w:id="1937515106">
      <w:marLeft w:val="0"/>
      <w:marRight w:val="0"/>
      <w:marTop w:val="0"/>
      <w:marBottom w:val="0"/>
      <w:divBdr>
        <w:top w:val="none" w:sz="0" w:space="0" w:color="auto"/>
        <w:left w:val="none" w:sz="0" w:space="0" w:color="auto"/>
        <w:bottom w:val="none" w:sz="0" w:space="0" w:color="auto"/>
        <w:right w:val="none" w:sz="0" w:space="0" w:color="auto"/>
      </w:divBdr>
      <w:divsChild>
        <w:div w:id="1937515117">
          <w:marLeft w:val="0"/>
          <w:marRight w:val="0"/>
          <w:marTop w:val="0"/>
          <w:marBottom w:val="0"/>
          <w:divBdr>
            <w:top w:val="none" w:sz="0" w:space="0" w:color="auto"/>
            <w:left w:val="none" w:sz="0" w:space="0" w:color="auto"/>
            <w:bottom w:val="none" w:sz="0" w:space="0" w:color="auto"/>
            <w:right w:val="none" w:sz="0" w:space="0" w:color="auto"/>
          </w:divBdr>
          <w:divsChild>
            <w:div w:id="1937515119">
              <w:marLeft w:val="0"/>
              <w:marRight w:val="0"/>
              <w:marTop w:val="0"/>
              <w:marBottom w:val="0"/>
              <w:divBdr>
                <w:top w:val="none" w:sz="0" w:space="0" w:color="auto"/>
                <w:left w:val="none" w:sz="0" w:space="0" w:color="auto"/>
                <w:bottom w:val="none" w:sz="0" w:space="0" w:color="auto"/>
                <w:right w:val="none" w:sz="0" w:space="0" w:color="auto"/>
              </w:divBdr>
              <w:divsChild>
                <w:div w:id="1937515083">
                  <w:marLeft w:val="0"/>
                  <w:marRight w:val="0"/>
                  <w:marTop w:val="0"/>
                  <w:marBottom w:val="0"/>
                  <w:divBdr>
                    <w:top w:val="none" w:sz="0" w:space="0" w:color="auto"/>
                    <w:left w:val="none" w:sz="0" w:space="0" w:color="auto"/>
                    <w:bottom w:val="none" w:sz="0" w:space="0" w:color="auto"/>
                    <w:right w:val="none" w:sz="0" w:space="0" w:color="auto"/>
                  </w:divBdr>
                  <w:divsChild>
                    <w:div w:id="1937515086">
                      <w:marLeft w:val="0"/>
                      <w:marRight w:val="0"/>
                      <w:marTop w:val="0"/>
                      <w:marBottom w:val="0"/>
                      <w:divBdr>
                        <w:top w:val="none" w:sz="0" w:space="0" w:color="auto"/>
                        <w:left w:val="none" w:sz="0" w:space="0" w:color="auto"/>
                        <w:bottom w:val="none" w:sz="0" w:space="0" w:color="auto"/>
                        <w:right w:val="none" w:sz="0" w:space="0" w:color="auto"/>
                      </w:divBdr>
                      <w:divsChild>
                        <w:div w:id="1937515107">
                          <w:marLeft w:val="0"/>
                          <w:marRight w:val="0"/>
                          <w:marTop w:val="0"/>
                          <w:marBottom w:val="0"/>
                          <w:divBdr>
                            <w:top w:val="none" w:sz="0" w:space="0" w:color="auto"/>
                            <w:left w:val="none" w:sz="0" w:space="0" w:color="auto"/>
                            <w:bottom w:val="none" w:sz="0" w:space="0" w:color="auto"/>
                            <w:right w:val="none" w:sz="0" w:space="0" w:color="auto"/>
                          </w:divBdr>
                          <w:divsChild>
                            <w:div w:id="1937515093">
                              <w:marLeft w:val="0"/>
                              <w:marRight w:val="0"/>
                              <w:marTop w:val="0"/>
                              <w:marBottom w:val="0"/>
                              <w:divBdr>
                                <w:top w:val="none" w:sz="0" w:space="0" w:color="auto"/>
                                <w:left w:val="none" w:sz="0" w:space="0" w:color="auto"/>
                                <w:bottom w:val="none" w:sz="0" w:space="0" w:color="auto"/>
                                <w:right w:val="none" w:sz="0" w:space="0" w:color="auto"/>
                              </w:divBdr>
                              <w:divsChild>
                                <w:div w:id="193751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15140">
              <w:marLeft w:val="0"/>
              <w:marRight w:val="0"/>
              <w:marTop w:val="0"/>
              <w:marBottom w:val="0"/>
              <w:divBdr>
                <w:top w:val="none" w:sz="0" w:space="0" w:color="auto"/>
                <w:left w:val="none" w:sz="0" w:space="0" w:color="auto"/>
                <w:bottom w:val="none" w:sz="0" w:space="0" w:color="auto"/>
                <w:right w:val="none" w:sz="0" w:space="0" w:color="auto"/>
              </w:divBdr>
              <w:divsChild>
                <w:div w:id="1937515108">
                  <w:marLeft w:val="0"/>
                  <w:marRight w:val="0"/>
                  <w:marTop w:val="0"/>
                  <w:marBottom w:val="0"/>
                  <w:divBdr>
                    <w:top w:val="none" w:sz="0" w:space="0" w:color="auto"/>
                    <w:left w:val="none" w:sz="0" w:space="0" w:color="auto"/>
                    <w:bottom w:val="none" w:sz="0" w:space="0" w:color="auto"/>
                    <w:right w:val="none" w:sz="0" w:space="0" w:color="auto"/>
                  </w:divBdr>
                  <w:divsChild>
                    <w:div w:id="1937515085">
                      <w:marLeft w:val="0"/>
                      <w:marRight w:val="0"/>
                      <w:marTop w:val="0"/>
                      <w:marBottom w:val="0"/>
                      <w:divBdr>
                        <w:top w:val="none" w:sz="0" w:space="0" w:color="auto"/>
                        <w:left w:val="none" w:sz="0" w:space="0" w:color="auto"/>
                        <w:bottom w:val="none" w:sz="0" w:space="0" w:color="auto"/>
                        <w:right w:val="none" w:sz="0" w:space="0" w:color="auto"/>
                      </w:divBdr>
                      <w:divsChild>
                        <w:div w:id="193751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15109">
      <w:marLeft w:val="0"/>
      <w:marRight w:val="0"/>
      <w:marTop w:val="0"/>
      <w:marBottom w:val="0"/>
      <w:divBdr>
        <w:top w:val="none" w:sz="0" w:space="0" w:color="auto"/>
        <w:left w:val="none" w:sz="0" w:space="0" w:color="auto"/>
        <w:bottom w:val="none" w:sz="0" w:space="0" w:color="auto"/>
        <w:right w:val="none" w:sz="0" w:space="0" w:color="auto"/>
      </w:divBdr>
    </w:div>
    <w:div w:id="1937515110">
      <w:marLeft w:val="0"/>
      <w:marRight w:val="0"/>
      <w:marTop w:val="0"/>
      <w:marBottom w:val="0"/>
      <w:divBdr>
        <w:top w:val="none" w:sz="0" w:space="0" w:color="auto"/>
        <w:left w:val="none" w:sz="0" w:space="0" w:color="auto"/>
        <w:bottom w:val="none" w:sz="0" w:space="0" w:color="auto"/>
        <w:right w:val="none" w:sz="0" w:space="0" w:color="auto"/>
      </w:divBdr>
    </w:div>
    <w:div w:id="1937515113">
      <w:marLeft w:val="0"/>
      <w:marRight w:val="0"/>
      <w:marTop w:val="0"/>
      <w:marBottom w:val="0"/>
      <w:divBdr>
        <w:top w:val="none" w:sz="0" w:space="0" w:color="auto"/>
        <w:left w:val="none" w:sz="0" w:space="0" w:color="auto"/>
        <w:bottom w:val="none" w:sz="0" w:space="0" w:color="auto"/>
        <w:right w:val="none" w:sz="0" w:space="0" w:color="auto"/>
      </w:divBdr>
    </w:div>
    <w:div w:id="1937515115">
      <w:marLeft w:val="0"/>
      <w:marRight w:val="0"/>
      <w:marTop w:val="0"/>
      <w:marBottom w:val="0"/>
      <w:divBdr>
        <w:top w:val="none" w:sz="0" w:space="0" w:color="auto"/>
        <w:left w:val="none" w:sz="0" w:space="0" w:color="auto"/>
        <w:bottom w:val="none" w:sz="0" w:space="0" w:color="auto"/>
        <w:right w:val="none" w:sz="0" w:space="0" w:color="auto"/>
      </w:divBdr>
    </w:div>
    <w:div w:id="1937515118">
      <w:marLeft w:val="0"/>
      <w:marRight w:val="0"/>
      <w:marTop w:val="0"/>
      <w:marBottom w:val="0"/>
      <w:divBdr>
        <w:top w:val="none" w:sz="0" w:space="0" w:color="auto"/>
        <w:left w:val="none" w:sz="0" w:space="0" w:color="auto"/>
        <w:bottom w:val="none" w:sz="0" w:space="0" w:color="auto"/>
        <w:right w:val="none" w:sz="0" w:space="0" w:color="auto"/>
      </w:divBdr>
    </w:div>
    <w:div w:id="1937515120">
      <w:marLeft w:val="0"/>
      <w:marRight w:val="0"/>
      <w:marTop w:val="0"/>
      <w:marBottom w:val="0"/>
      <w:divBdr>
        <w:top w:val="none" w:sz="0" w:space="0" w:color="auto"/>
        <w:left w:val="none" w:sz="0" w:space="0" w:color="auto"/>
        <w:bottom w:val="none" w:sz="0" w:space="0" w:color="auto"/>
        <w:right w:val="none" w:sz="0" w:space="0" w:color="auto"/>
      </w:divBdr>
    </w:div>
    <w:div w:id="1937515129">
      <w:marLeft w:val="0"/>
      <w:marRight w:val="0"/>
      <w:marTop w:val="0"/>
      <w:marBottom w:val="0"/>
      <w:divBdr>
        <w:top w:val="none" w:sz="0" w:space="0" w:color="auto"/>
        <w:left w:val="none" w:sz="0" w:space="0" w:color="auto"/>
        <w:bottom w:val="none" w:sz="0" w:space="0" w:color="auto"/>
        <w:right w:val="none" w:sz="0" w:space="0" w:color="auto"/>
      </w:divBdr>
    </w:div>
    <w:div w:id="1937515137">
      <w:marLeft w:val="0"/>
      <w:marRight w:val="0"/>
      <w:marTop w:val="0"/>
      <w:marBottom w:val="0"/>
      <w:divBdr>
        <w:top w:val="none" w:sz="0" w:space="0" w:color="auto"/>
        <w:left w:val="none" w:sz="0" w:space="0" w:color="auto"/>
        <w:bottom w:val="none" w:sz="0" w:space="0" w:color="auto"/>
        <w:right w:val="none" w:sz="0" w:space="0" w:color="auto"/>
      </w:divBdr>
      <w:divsChild>
        <w:div w:id="1937515087">
          <w:marLeft w:val="0"/>
          <w:marRight w:val="0"/>
          <w:marTop w:val="0"/>
          <w:marBottom w:val="0"/>
          <w:divBdr>
            <w:top w:val="none" w:sz="0" w:space="0" w:color="auto"/>
            <w:left w:val="none" w:sz="0" w:space="0" w:color="auto"/>
            <w:bottom w:val="none" w:sz="0" w:space="0" w:color="auto"/>
            <w:right w:val="none" w:sz="0" w:space="0" w:color="auto"/>
          </w:divBdr>
          <w:divsChild>
            <w:div w:id="19375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139">
      <w:marLeft w:val="0"/>
      <w:marRight w:val="0"/>
      <w:marTop w:val="0"/>
      <w:marBottom w:val="0"/>
      <w:divBdr>
        <w:top w:val="none" w:sz="0" w:space="0" w:color="auto"/>
        <w:left w:val="none" w:sz="0" w:space="0" w:color="auto"/>
        <w:bottom w:val="none" w:sz="0" w:space="0" w:color="auto"/>
        <w:right w:val="none" w:sz="0" w:space="0" w:color="auto"/>
      </w:divBdr>
    </w:div>
    <w:div w:id="1937515145">
      <w:marLeft w:val="0"/>
      <w:marRight w:val="0"/>
      <w:marTop w:val="0"/>
      <w:marBottom w:val="0"/>
      <w:divBdr>
        <w:top w:val="none" w:sz="0" w:space="0" w:color="auto"/>
        <w:left w:val="none" w:sz="0" w:space="0" w:color="auto"/>
        <w:bottom w:val="none" w:sz="0" w:space="0" w:color="auto"/>
        <w:right w:val="none" w:sz="0" w:space="0" w:color="auto"/>
      </w:divBdr>
    </w:div>
    <w:div w:id="1937515146">
      <w:marLeft w:val="0"/>
      <w:marRight w:val="0"/>
      <w:marTop w:val="0"/>
      <w:marBottom w:val="0"/>
      <w:divBdr>
        <w:top w:val="none" w:sz="0" w:space="0" w:color="auto"/>
        <w:left w:val="none" w:sz="0" w:space="0" w:color="auto"/>
        <w:bottom w:val="none" w:sz="0" w:space="0" w:color="auto"/>
        <w:right w:val="none" w:sz="0" w:space="0" w:color="auto"/>
      </w:divBdr>
    </w:div>
    <w:div w:id="1937515153">
      <w:marLeft w:val="0"/>
      <w:marRight w:val="0"/>
      <w:marTop w:val="0"/>
      <w:marBottom w:val="0"/>
      <w:divBdr>
        <w:top w:val="none" w:sz="0" w:space="0" w:color="auto"/>
        <w:left w:val="none" w:sz="0" w:space="0" w:color="auto"/>
        <w:bottom w:val="none" w:sz="0" w:space="0" w:color="auto"/>
        <w:right w:val="none" w:sz="0" w:space="0" w:color="auto"/>
      </w:divBdr>
    </w:div>
    <w:div w:id="1937515154">
      <w:marLeft w:val="0"/>
      <w:marRight w:val="0"/>
      <w:marTop w:val="0"/>
      <w:marBottom w:val="0"/>
      <w:divBdr>
        <w:top w:val="none" w:sz="0" w:space="0" w:color="auto"/>
        <w:left w:val="none" w:sz="0" w:space="0" w:color="auto"/>
        <w:bottom w:val="none" w:sz="0" w:space="0" w:color="auto"/>
        <w:right w:val="none" w:sz="0" w:space="0" w:color="auto"/>
      </w:divBdr>
    </w:div>
    <w:div w:id="1937515155">
      <w:marLeft w:val="0"/>
      <w:marRight w:val="0"/>
      <w:marTop w:val="0"/>
      <w:marBottom w:val="0"/>
      <w:divBdr>
        <w:top w:val="none" w:sz="0" w:space="0" w:color="auto"/>
        <w:left w:val="none" w:sz="0" w:space="0" w:color="auto"/>
        <w:bottom w:val="none" w:sz="0" w:space="0" w:color="auto"/>
        <w:right w:val="none" w:sz="0" w:space="0" w:color="auto"/>
      </w:divBdr>
    </w:div>
    <w:div w:id="1937515156">
      <w:marLeft w:val="0"/>
      <w:marRight w:val="0"/>
      <w:marTop w:val="0"/>
      <w:marBottom w:val="0"/>
      <w:divBdr>
        <w:top w:val="none" w:sz="0" w:space="0" w:color="auto"/>
        <w:left w:val="none" w:sz="0" w:space="0" w:color="auto"/>
        <w:bottom w:val="none" w:sz="0" w:space="0" w:color="auto"/>
        <w:right w:val="none" w:sz="0" w:space="0" w:color="auto"/>
      </w:divBdr>
    </w:div>
    <w:div w:id="1937515157">
      <w:marLeft w:val="0"/>
      <w:marRight w:val="0"/>
      <w:marTop w:val="0"/>
      <w:marBottom w:val="0"/>
      <w:divBdr>
        <w:top w:val="none" w:sz="0" w:space="0" w:color="auto"/>
        <w:left w:val="none" w:sz="0" w:space="0" w:color="auto"/>
        <w:bottom w:val="none" w:sz="0" w:space="0" w:color="auto"/>
        <w:right w:val="none" w:sz="0" w:space="0" w:color="auto"/>
      </w:divBdr>
    </w:div>
    <w:div w:id="1937515158">
      <w:marLeft w:val="0"/>
      <w:marRight w:val="0"/>
      <w:marTop w:val="0"/>
      <w:marBottom w:val="0"/>
      <w:divBdr>
        <w:top w:val="none" w:sz="0" w:space="0" w:color="auto"/>
        <w:left w:val="none" w:sz="0" w:space="0" w:color="auto"/>
        <w:bottom w:val="none" w:sz="0" w:space="0" w:color="auto"/>
        <w:right w:val="none" w:sz="0" w:space="0" w:color="auto"/>
      </w:divBdr>
    </w:div>
    <w:div w:id="1937515196">
      <w:marLeft w:val="0"/>
      <w:marRight w:val="0"/>
      <w:marTop w:val="0"/>
      <w:marBottom w:val="0"/>
      <w:divBdr>
        <w:top w:val="none" w:sz="0" w:space="0" w:color="auto"/>
        <w:left w:val="none" w:sz="0" w:space="0" w:color="auto"/>
        <w:bottom w:val="none" w:sz="0" w:space="0" w:color="auto"/>
        <w:right w:val="none" w:sz="0" w:space="0" w:color="auto"/>
      </w:divBdr>
      <w:divsChild>
        <w:div w:id="1937515189">
          <w:marLeft w:val="0"/>
          <w:marRight w:val="0"/>
          <w:marTop w:val="0"/>
          <w:marBottom w:val="0"/>
          <w:divBdr>
            <w:top w:val="none" w:sz="0" w:space="0" w:color="auto"/>
            <w:left w:val="none" w:sz="0" w:space="0" w:color="auto"/>
            <w:bottom w:val="none" w:sz="0" w:space="0" w:color="auto"/>
            <w:right w:val="none" w:sz="0" w:space="0" w:color="auto"/>
          </w:divBdr>
        </w:div>
      </w:divsChild>
    </w:div>
    <w:div w:id="1937515202">
      <w:marLeft w:val="0"/>
      <w:marRight w:val="0"/>
      <w:marTop w:val="0"/>
      <w:marBottom w:val="0"/>
      <w:divBdr>
        <w:top w:val="none" w:sz="0" w:space="0" w:color="auto"/>
        <w:left w:val="none" w:sz="0" w:space="0" w:color="auto"/>
        <w:bottom w:val="none" w:sz="0" w:space="0" w:color="auto"/>
        <w:right w:val="none" w:sz="0" w:space="0" w:color="auto"/>
      </w:divBdr>
      <w:divsChild>
        <w:div w:id="1937515185">
          <w:marLeft w:val="0"/>
          <w:marRight w:val="0"/>
          <w:marTop w:val="0"/>
          <w:marBottom w:val="0"/>
          <w:divBdr>
            <w:top w:val="none" w:sz="0" w:space="0" w:color="auto"/>
            <w:left w:val="none" w:sz="0" w:space="0" w:color="auto"/>
            <w:bottom w:val="none" w:sz="0" w:space="0" w:color="auto"/>
            <w:right w:val="none" w:sz="0" w:space="0" w:color="auto"/>
          </w:divBdr>
          <w:divsChild>
            <w:div w:id="1937515159">
              <w:marLeft w:val="0"/>
              <w:marRight w:val="0"/>
              <w:marTop w:val="0"/>
              <w:marBottom w:val="0"/>
              <w:divBdr>
                <w:top w:val="none" w:sz="0" w:space="0" w:color="auto"/>
                <w:left w:val="none" w:sz="0" w:space="0" w:color="auto"/>
                <w:bottom w:val="none" w:sz="0" w:space="0" w:color="auto"/>
                <w:right w:val="none" w:sz="0" w:space="0" w:color="auto"/>
              </w:divBdr>
              <w:divsChild>
                <w:div w:id="1937515250">
                  <w:marLeft w:val="0"/>
                  <w:marRight w:val="0"/>
                  <w:marTop w:val="0"/>
                  <w:marBottom w:val="0"/>
                  <w:divBdr>
                    <w:top w:val="none" w:sz="0" w:space="0" w:color="auto"/>
                    <w:left w:val="none" w:sz="0" w:space="0" w:color="auto"/>
                    <w:bottom w:val="none" w:sz="0" w:space="0" w:color="auto"/>
                    <w:right w:val="none" w:sz="0" w:space="0" w:color="auto"/>
                  </w:divBdr>
                  <w:divsChild>
                    <w:div w:id="1937515221">
                      <w:marLeft w:val="0"/>
                      <w:marRight w:val="0"/>
                      <w:marTop w:val="0"/>
                      <w:marBottom w:val="0"/>
                      <w:divBdr>
                        <w:top w:val="none" w:sz="0" w:space="0" w:color="auto"/>
                        <w:left w:val="none" w:sz="0" w:space="0" w:color="auto"/>
                        <w:bottom w:val="none" w:sz="0" w:space="0" w:color="auto"/>
                        <w:right w:val="none" w:sz="0" w:space="0" w:color="auto"/>
                      </w:divBdr>
                      <w:divsChild>
                        <w:div w:id="1937515199">
                          <w:marLeft w:val="0"/>
                          <w:marRight w:val="0"/>
                          <w:marTop w:val="0"/>
                          <w:marBottom w:val="0"/>
                          <w:divBdr>
                            <w:top w:val="none" w:sz="0" w:space="0" w:color="auto"/>
                            <w:left w:val="none" w:sz="0" w:space="0" w:color="auto"/>
                            <w:bottom w:val="none" w:sz="0" w:space="0" w:color="auto"/>
                            <w:right w:val="none" w:sz="0" w:space="0" w:color="auto"/>
                          </w:divBdr>
                        </w:div>
                        <w:div w:id="193751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69">
              <w:marLeft w:val="0"/>
              <w:marRight w:val="0"/>
              <w:marTop w:val="0"/>
              <w:marBottom w:val="0"/>
              <w:divBdr>
                <w:top w:val="none" w:sz="0" w:space="0" w:color="auto"/>
                <w:left w:val="none" w:sz="0" w:space="0" w:color="auto"/>
                <w:bottom w:val="none" w:sz="0" w:space="0" w:color="auto"/>
                <w:right w:val="none" w:sz="0" w:space="0" w:color="auto"/>
              </w:divBdr>
              <w:divsChild>
                <w:div w:id="1937515161">
                  <w:marLeft w:val="0"/>
                  <w:marRight w:val="0"/>
                  <w:marTop w:val="0"/>
                  <w:marBottom w:val="0"/>
                  <w:divBdr>
                    <w:top w:val="none" w:sz="0" w:space="0" w:color="auto"/>
                    <w:left w:val="none" w:sz="0" w:space="0" w:color="auto"/>
                    <w:bottom w:val="none" w:sz="0" w:space="0" w:color="auto"/>
                    <w:right w:val="none" w:sz="0" w:space="0" w:color="auto"/>
                  </w:divBdr>
                  <w:divsChild>
                    <w:div w:id="1937515244">
                      <w:marLeft w:val="0"/>
                      <w:marRight w:val="0"/>
                      <w:marTop w:val="0"/>
                      <w:marBottom w:val="0"/>
                      <w:divBdr>
                        <w:top w:val="none" w:sz="0" w:space="0" w:color="auto"/>
                        <w:left w:val="none" w:sz="0" w:space="0" w:color="auto"/>
                        <w:bottom w:val="none" w:sz="0" w:space="0" w:color="auto"/>
                        <w:right w:val="none" w:sz="0" w:space="0" w:color="auto"/>
                      </w:divBdr>
                      <w:divsChild>
                        <w:div w:id="1937515164">
                          <w:marLeft w:val="0"/>
                          <w:marRight w:val="0"/>
                          <w:marTop w:val="0"/>
                          <w:marBottom w:val="0"/>
                          <w:divBdr>
                            <w:top w:val="none" w:sz="0" w:space="0" w:color="auto"/>
                            <w:left w:val="none" w:sz="0" w:space="0" w:color="auto"/>
                            <w:bottom w:val="none" w:sz="0" w:space="0" w:color="auto"/>
                            <w:right w:val="none" w:sz="0" w:space="0" w:color="auto"/>
                          </w:divBdr>
                        </w:div>
                        <w:div w:id="19375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72">
              <w:marLeft w:val="0"/>
              <w:marRight w:val="0"/>
              <w:marTop w:val="0"/>
              <w:marBottom w:val="0"/>
              <w:divBdr>
                <w:top w:val="none" w:sz="0" w:space="0" w:color="auto"/>
                <w:left w:val="none" w:sz="0" w:space="0" w:color="auto"/>
                <w:bottom w:val="none" w:sz="0" w:space="0" w:color="auto"/>
                <w:right w:val="none" w:sz="0" w:space="0" w:color="auto"/>
              </w:divBdr>
              <w:divsChild>
                <w:div w:id="1937515201">
                  <w:marLeft w:val="0"/>
                  <w:marRight w:val="0"/>
                  <w:marTop w:val="0"/>
                  <w:marBottom w:val="0"/>
                  <w:divBdr>
                    <w:top w:val="none" w:sz="0" w:space="0" w:color="auto"/>
                    <w:left w:val="none" w:sz="0" w:space="0" w:color="auto"/>
                    <w:bottom w:val="none" w:sz="0" w:space="0" w:color="auto"/>
                    <w:right w:val="none" w:sz="0" w:space="0" w:color="auto"/>
                  </w:divBdr>
                  <w:divsChild>
                    <w:div w:id="1937515174">
                      <w:marLeft w:val="0"/>
                      <w:marRight w:val="0"/>
                      <w:marTop w:val="0"/>
                      <w:marBottom w:val="0"/>
                      <w:divBdr>
                        <w:top w:val="none" w:sz="0" w:space="0" w:color="auto"/>
                        <w:left w:val="none" w:sz="0" w:space="0" w:color="auto"/>
                        <w:bottom w:val="none" w:sz="0" w:space="0" w:color="auto"/>
                        <w:right w:val="none" w:sz="0" w:space="0" w:color="auto"/>
                      </w:divBdr>
                      <w:divsChild>
                        <w:div w:id="1937515167">
                          <w:marLeft w:val="0"/>
                          <w:marRight w:val="0"/>
                          <w:marTop w:val="0"/>
                          <w:marBottom w:val="0"/>
                          <w:divBdr>
                            <w:top w:val="none" w:sz="0" w:space="0" w:color="auto"/>
                            <w:left w:val="none" w:sz="0" w:space="0" w:color="auto"/>
                            <w:bottom w:val="none" w:sz="0" w:space="0" w:color="auto"/>
                            <w:right w:val="none" w:sz="0" w:space="0" w:color="auto"/>
                          </w:divBdr>
                        </w:div>
                        <w:div w:id="193751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77">
              <w:marLeft w:val="0"/>
              <w:marRight w:val="0"/>
              <w:marTop w:val="0"/>
              <w:marBottom w:val="0"/>
              <w:divBdr>
                <w:top w:val="none" w:sz="0" w:space="0" w:color="auto"/>
                <w:left w:val="none" w:sz="0" w:space="0" w:color="auto"/>
                <w:bottom w:val="none" w:sz="0" w:space="0" w:color="auto"/>
                <w:right w:val="none" w:sz="0" w:space="0" w:color="auto"/>
              </w:divBdr>
              <w:divsChild>
                <w:div w:id="1937515275">
                  <w:marLeft w:val="0"/>
                  <w:marRight w:val="0"/>
                  <w:marTop w:val="0"/>
                  <w:marBottom w:val="0"/>
                  <w:divBdr>
                    <w:top w:val="none" w:sz="0" w:space="0" w:color="auto"/>
                    <w:left w:val="none" w:sz="0" w:space="0" w:color="auto"/>
                    <w:bottom w:val="none" w:sz="0" w:space="0" w:color="auto"/>
                    <w:right w:val="none" w:sz="0" w:space="0" w:color="auto"/>
                  </w:divBdr>
                  <w:divsChild>
                    <w:div w:id="1937515214">
                      <w:marLeft w:val="0"/>
                      <w:marRight w:val="0"/>
                      <w:marTop w:val="0"/>
                      <w:marBottom w:val="0"/>
                      <w:divBdr>
                        <w:top w:val="none" w:sz="0" w:space="0" w:color="auto"/>
                        <w:left w:val="none" w:sz="0" w:space="0" w:color="auto"/>
                        <w:bottom w:val="none" w:sz="0" w:space="0" w:color="auto"/>
                        <w:right w:val="none" w:sz="0" w:space="0" w:color="auto"/>
                      </w:divBdr>
                      <w:divsChild>
                        <w:div w:id="1937515222">
                          <w:marLeft w:val="0"/>
                          <w:marRight w:val="0"/>
                          <w:marTop w:val="0"/>
                          <w:marBottom w:val="0"/>
                          <w:divBdr>
                            <w:top w:val="none" w:sz="0" w:space="0" w:color="auto"/>
                            <w:left w:val="none" w:sz="0" w:space="0" w:color="auto"/>
                            <w:bottom w:val="none" w:sz="0" w:space="0" w:color="auto"/>
                            <w:right w:val="none" w:sz="0" w:space="0" w:color="auto"/>
                          </w:divBdr>
                        </w:div>
                        <w:div w:id="19375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88">
              <w:marLeft w:val="0"/>
              <w:marRight w:val="0"/>
              <w:marTop w:val="0"/>
              <w:marBottom w:val="0"/>
              <w:divBdr>
                <w:top w:val="none" w:sz="0" w:space="0" w:color="auto"/>
                <w:left w:val="none" w:sz="0" w:space="0" w:color="auto"/>
                <w:bottom w:val="none" w:sz="0" w:space="0" w:color="auto"/>
                <w:right w:val="none" w:sz="0" w:space="0" w:color="auto"/>
              </w:divBdr>
              <w:divsChild>
                <w:div w:id="1937515191">
                  <w:marLeft w:val="0"/>
                  <w:marRight w:val="0"/>
                  <w:marTop w:val="0"/>
                  <w:marBottom w:val="0"/>
                  <w:divBdr>
                    <w:top w:val="none" w:sz="0" w:space="0" w:color="auto"/>
                    <w:left w:val="none" w:sz="0" w:space="0" w:color="auto"/>
                    <w:bottom w:val="none" w:sz="0" w:space="0" w:color="auto"/>
                    <w:right w:val="none" w:sz="0" w:space="0" w:color="auto"/>
                  </w:divBdr>
                  <w:divsChild>
                    <w:div w:id="1937515232">
                      <w:marLeft w:val="0"/>
                      <w:marRight w:val="0"/>
                      <w:marTop w:val="0"/>
                      <w:marBottom w:val="0"/>
                      <w:divBdr>
                        <w:top w:val="none" w:sz="0" w:space="0" w:color="auto"/>
                        <w:left w:val="none" w:sz="0" w:space="0" w:color="auto"/>
                        <w:bottom w:val="none" w:sz="0" w:space="0" w:color="auto"/>
                        <w:right w:val="none" w:sz="0" w:space="0" w:color="auto"/>
                      </w:divBdr>
                      <w:divsChild>
                        <w:div w:id="1937515178">
                          <w:marLeft w:val="0"/>
                          <w:marRight w:val="0"/>
                          <w:marTop w:val="0"/>
                          <w:marBottom w:val="0"/>
                          <w:divBdr>
                            <w:top w:val="none" w:sz="0" w:space="0" w:color="auto"/>
                            <w:left w:val="none" w:sz="0" w:space="0" w:color="auto"/>
                            <w:bottom w:val="none" w:sz="0" w:space="0" w:color="auto"/>
                            <w:right w:val="none" w:sz="0" w:space="0" w:color="auto"/>
                          </w:divBdr>
                        </w:div>
                        <w:div w:id="19375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97">
              <w:marLeft w:val="0"/>
              <w:marRight w:val="0"/>
              <w:marTop w:val="0"/>
              <w:marBottom w:val="0"/>
              <w:divBdr>
                <w:top w:val="none" w:sz="0" w:space="0" w:color="auto"/>
                <w:left w:val="none" w:sz="0" w:space="0" w:color="auto"/>
                <w:bottom w:val="none" w:sz="0" w:space="0" w:color="auto"/>
                <w:right w:val="none" w:sz="0" w:space="0" w:color="auto"/>
              </w:divBdr>
              <w:divsChild>
                <w:div w:id="1937515271">
                  <w:marLeft w:val="0"/>
                  <w:marRight w:val="0"/>
                  <w:marTop w:val="0"/>
                  <w:marBottom w:val="0"/>
                  <w:divBdr>
                    <w:top w:val="none" w:sz="0" w:space="0" w:color="auto"/>
                    <w:left w:val="none" w:sz="0" w:space="0" w:color="auto"/>
                    <w:bottom w:val="none" w:sz="0" w:space="0" w:color="auto"/>
                    <w:right w:val="none" w:sz="0" w:space="0" w:color="auto"/>
                  </w:divBdr>
                  <w:divsChild>
                    <w:div w:id="1937515208">
                      <w:marLeft w:val="0"/>
                      <w:marRight w:val="0"/>
                      <w:marTop w:val="0"/>
                      <w:marBottom w:val="0"/>
                      <w:divBdr>
                        <w:top w:val="none" w:sz="0" w:space="0" w:color="auto"/>
                        <w:left w:val="none" w:sz="0" w:space="0" w:color="auto"/>
                        <w:bottom w:val="none" w:sz="0" w:space="0" w:color="auto"/>
                        <w:right w:val="none" w:sz="0" w:space="0" w:color="auto"/>
                      </w:divBdr>
                      <w:divsChild>
                        <w:div w:id="1937515231">
                          <w:marLeft w:val="0"/>
                          <w:marRight w:val="0"/>
                          <w:marTop w:val="0"/>
                          <w:marBottom w:val="0"/>
                          <w:divBdr>
                            <w:top w:val="none" w:sz="0" w:space="0" w:color="auto"/>
                            <w:left w:val="none" w:sz="0" w:space="0" w:color="auto"/>
                            <w:bottom w:val="none" w:sz="0" w:space="0" w:color="auto"/>
                            <w:right w:val="none" w:sz="0" w:space="0" w:color="auto"/>
                          </w:divBdr>
                        </w:div>
                        <w:div w:id="19375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198">
              <w:marLeft w:val="0"/>
              <w:marRight w:val="0"/>
              <w:marTop w:val="0"/>
              <w:marBottom w:val="0"/>
              <w:divBdr>
                <w:top w:val="none" w:sz="0" w:space="0" w:color="auto"/>
                <w:left w:val="none" w:sz="0" w:space="0" w:color="auto"/>
                <w:bottom w:val="none" w:sz="0" w:space="0" w:color="auto"/>
                <w:right w:val="none" w:sz="0" w:space="0" w:color="auto"/>
              </w:divBdr>
            </w:div>
            <w:div w:id="1937515211">
              <w:marLeft w:val="0"/>
              <w:marRight w:val="0"/>
              <w:marTop w:val="0"/>
              <w:marBottom w:val="0"/>
              <w:divBdr>
                <w:top w:val="none" w:sz="0" w:space="0" w:color="auto"/>
                <w:left w:val="none" w:sz="0" w:space="0" w:color="auto"/>
                <w:bottom w:val="none" w:sz="0" w:space="0" w:color="auto"/>
                <w:right w:val="none" w:sz="0" w:space="0" w:color="auto"/>
              </w:divBdr>
            </w:div>
            <w:div w:id="1937515212">
              <w:marLeft w:val="0"/>
              <w:marRight w:val="0"/>
              <w:marTop w:val="0"/>
              <w:marBottom w:val="0"/>
              <w:divBdr>
                <w:top w:val="none" w:sz="0" w:space="0" w:color="auto"/>
                <w:left w:val="none" w:sz="0" w:space="0" w:color="auto"/>
                <w:bottom w:val="none" w:sz="0" w:space="0" w:color="auto"/>
                <w:right w:val="none" w:sz="0" w:space="0" w:color="auto"/>
              </w:divBdr>
              <w:divsChild>
                <w:div w:id="1937515168">
                  <w:marLeft w:val="0"/>
                  <w:marRight w:val="0"/>
                  <w:marTop w:val="0"/>
                  <w:marBottom w:val="0"/>
                  <w:divBdr>
                    <w:top w:val="none" w:sz="0" w:space="0" w:color="auto"/>
                    <w:left w:val="none" w:sz="0" w:space="0" w:color="auto"/>
                    <w:bottom w:val="none" w:sz="0" w:space="0" w:color="auto"/>
                    <w:right w:val="none" w:sz="0" w:space="0" w:color="auto"/>
                  </w:divBdr>
                  <w:divsChild>
                    <w:div w:id="1937515262">
                      <w:marLeft w:val="0"/>
                      <w:marRight w:val="0"/>
                      <w:marTop w:val="0"/>
                      <w:marBottom w:val="0"/>
                      <w:divBdr>
                        <w:top w:val="none" w:sz="0" w:space="0" w:color="auto"/>
                        <w:left w:val="none" w:sz="0" w:space="0" w:color="auto"/>
                        <w:bottom w:val="none" w:sz="0" w:space="0" w:color="auto"/>
                        <w:right w:val="none" w:sz="0" w:space="0" w:color="auto"/>
                      </w:divBdr>
                      <w:divsChild>
                        <w:div w:id="1937515187">
                          <w:marLeft w:val="0"/>
                          <w:marRight w:val="0"/>
                          <w:marTop w:val="0"/>
                          <w:marBottom w:val="0"/>
                          <w:divBdr>
                            <w:top w:val="none" w:sz="0" w:space="0" w:color="auto"/>
                            <w:left w:val="none" w:sz="0" w:space="0" w:color="auto"/>
                            <w:bottom w:val="none" w:sz="0" w:space="0" w:color="auto"/>
                            <w:right w:val="none" w:sz="0" w:space="0" w:color="auto"/>
                          </w:divBdr>
                        </w:div>
                        <w:div w:id="19375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33">
              <w:marLeft w:val="0"/>
              <w:marRight w:val="0"/>
              <w:marTop w:val="0"/>
              <w:marBottom w:val="0"/>
              <w:divBdr>
                <w:top w:val="none" w:sz="0" w:space="0" w:color="auto"/>
                <w:left w:val="none" w:sz="0" w:space="0" w:color="auto"/>
                <w:bottom w:val="none" w:sz="0" w:space="0" w:color="auto"/>
                <w:right w:val="none" w:sz="0" w:space="0" w:color="auto"/>
              </w:divBdr>
              <w:divsChild>
                <w:div w:id="1937515235">
                  <w:marLeft w:val="0"/>
                  <w:marRight w:val="0"/>
                  <w:marTop w:val="0"/>
                  <w:marBottom w:val="0"/>
                  <w:divBdr>
                    <w:top w:val="none" w:sz="0" w:space="0" w:color="auto"/>
                    <w:left w:val="none" w:sz="0" w:space="0" w:color="auto"/>
                    <w:bottom w:val="none" w:sz="0" w:space="0" w:color="auto"/>
                    <w:right w:val="none" w:sz="0" w:space="0" w:color="auto"/>
                  </w:divBdr>
                  <w:divsChild>
                    <w:div w:id="1937515247">
                      <w:marLeft w:val="0"/>
                      <w:marRight w:val="0"/>
                      <w:marTop w:val="0"/>
                      <w:marBottom w:val="0"/>
                      <w:divBdr>
                        <w:top w:val="none" w:sz="0" w:space="0" w:color="auto"/>
                        <w:left w:val="none" w:sz="0" w:space="0" w:color="auto"/>
                        <w:bottom w:val="none" w:sz="0" w:space="0" w:color="auto"/>
                        <w:right w:val="none" w:sz="0" w:space="0" w:color="auto"/>
                      </w:divBdr>
                      <w:divsChild>
                        <w:div w:id="1937515240">
                          <w:marLeft w:val="0"/>
                          <w:marRight w:val="0"/>
                          <w:marTop w:val="0"/>
                          <w:marBottom w:val="0"/>
                          <w:divBdr>
                            <w:top w:val="none" w:sz="0" w:space="0" w:color="auto"/>
                            <w:left w:val="none" w:sz="0" w:space="0" w:color="auto"/>
                            <w:bottom w:val="none" w:sz="0" w:space="0" w:color="auto"/>
                            <w:right w:val="none" w:sz="0" w:space="0" w:color="auto"/>
                          </w:divBdr>
                        </w:div>
                        <w:div w:id="19375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48">
              <w:marLeft w:val="0"/>
              <w:marRight w:val="0"/>
              <w:marTop w:val="0"/>
              <w:marBottom w:val="0"/>
              <w:divBdr>
                <w:top w:val="none" w:sz="0" w:space="0" w:color="auto"/>
                <w:left w:val="none" w:sz="0" w:space="0" w:color="auto"/>
                <w:bottom w:val="none" w:sz="0" w:space="0" w:color="auto"/>
                <w:right w:val="none" w:sz="0" w:space="0" w:color="auto"/>
              </w:divBdr>
              <w:divsChild>
                <w:div w:id="1937515230">
                  <w:marLeft w:val="0"/>
                  <w:marRight w:val="0"/>
                  <w:marTop w:val="0"/>
                  <w:marBottom w:val="0"/>
                  <w:divBdr>
                    <w:top w:val="none" w:sz="0" w:space="0" w:color="auto"/>
                    <w:left w:val="none" w:sz="0" w:space="0" w:color="auto"/>
                    <w:bottom w:val="none" w:sz="0" w:space="0" w:color="auto"/>
                    <w:right w:val="none" w:sz="0" w:space="0" w:color="auto"/>
                  </w:divBdr>
                </w:div>
                <w:div w:id="1937515267">
                  <w:marLeft w:val="0"/>
                  <w:marRight w:val="0"/>
                  <w:marTop w:val="0"/>
                  <w:marBottom w:val="0"/>
                  <w:divBdr>
                    <w:top w:val="none" w:sz="0" w:space="0" w:color="auto"/>
                    <w:left w:val="none" w:sz="0" w:space="0" w:color="auto"/>
                    <w:bottom w:val="none" w:sz="0" w:space="0" w:color="auto"/>
                    <w:right w:val="none" w:sz="0" w:space="0" w:color="auto"/>
                  </w:divBdr>
                </w:div>
              </w:divsChild>
            </w:div>
            <w:div w:id="1937515255">
              <w:marLeft w:val="0"/>
              <w:marRight w:val="0"/>
              <w:marTop w:val="0"/>
              <w:marBottom w:val="0"/>
              <w:divBdr>
                <w:top w:val="none" w:sz="0" w:space="0" w:color="auto"/>
                <w:left w:val="none" w:sz="0" w:space="0" w:color="auto"/>
                <w:bottom w:val="none" w:sz="0" w:space="0" w:color="auto"/>
                <w:right w:val="none" w:sz="0" w:space="0" w:color="auto"/>
              </w:divBdr>
              <w:divsChild>
                <w:div w:id="1937515249">
                  <w:marLeft w:val="0"/>
                  <w:marRight w:val="0"/>
                  <w:marTop w:val="0"/>
                  <w:marBottom w:val="0"/>
                  <w:divBdr>
                    <w:top w:val="none" w:sz="0" w:space="0" w:color="auto"/>
                    <w:left w:val="none" w:sz="0" w:space="0" w:color="auto"/>
                    <w:bottom w:val="none" w:sz="0" w:space="0" w:color="auto"/>
                    <w:right w:val="none" w:sz="0" w:space="0" w:color="auto"/>
                  </w:divBdr>
                  <w:divsChild>
                    <w:div w:id="1937515263">
                      <w:marLeft w:val="0"/>
                      <w:marRight w:val="0"/>
                      <w:marTop w:val="0"/>
                      <w:marBottom w:val="0"/>
                      <w:divBdr>
                        <w:top w:val="none" w:sz="0" w:space="0" w:color="auto"/>
                        <w:left w:val="none" w:sz="0" w:space="0" w:color="auto"/>
                        <w:bottom w:val="none" w:sz="0" w:space="0" w:color="auto"/>
                        <w:right w:val="none" w:sz="0" w:space="0" w:color="auto"/>
                      </w:divBdr>
                      <w:divsChild>
                        <w:div w:id="1937515234">
                          <w:marLeft w:val="0"/>
                          <w:marRight w:val="0"/>
                          <w:marTop w:val="0"/>
                          <w:marBottom w:val="0"/>
                          <w:divBdr>
                            <w:top w:val="none" w:sz="0" w:space="0" w:color="auto"/>
                            <w:left w:val="none" w:sz="0" w:space="0" w:color="auto"/>
                            <w:bottom w:val="none" w:sz="0" w:space="0" w:color="auto"/>
                            <w:right w:val="none" w:sz="0" w:space="0" w:color="auto"/>
                          </w:divBdr>
                        </w:div>
                        <w:div w:id="19375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64">
              <w:marLeft w:val="0"/>
              <w:marRight w:val="0"/>
              <w:marTop w:val="0"/>
              <w:marBottom w:val="0"/>
              <w:divBdr>
                <w:top w:val="none" w:sz="0" w:space="0" w:color="auto"/>
                <w:left w:val="none" w:sz="0" w:space="0" w:color="auto"/>
                <w:bottom w:val="none" w:sz="0" w:space="0" w:color="auto"/>
                <w:right w:val="none" w:sz="0" w:space="0" w:color="auto"/>
              </w:divBdr>
              <w:divsChild>
                <w:div w:id="1937515223">
                  <w:marLeft w:val="0"/>
                  <w:marRight w:val="0"/>
                  <w:marTop w:val="0"/>
                  <w:marBottom w:val="0"/>
                  <w:divBdr>
                    <w:top w:val="none" w:sz="0" w:space="0" w:color="auto"/>
                    <w:left w:val="none" w:sz="0" w:space="0" w:color="auto"/>
                    <w:bottom w:val="none" w:sz="0" w:space="0" w:color="auto"/>
                    <w:right w:val="none" w:sz="0" w:space="0" w:color="auto"/>
                  </w:divBdr>
                  <w:divsChild>
                    <w:div w:id="1937515242">
                      <w:marLeft w:val="0"/>
                      <w:marRight w:val="0"/>
                      <w:marTop w:val="0"/>
                      <w:marBottom w:val="0"/>
                      <w:divBdr>
                        <w:top w:val="none" w:sz="0" w:space="0" w:color="auto"/>
                        <w:left w:val="none" w:sz="0" w:space="0" w:color="auto"/>
                        <w:bottom w:val="none" w:sz="0" w:space="0" w:color="auto"/>
                        <w:right w:val="none" w:sz="0" w:space="0" w:color="auto"/>
                      </w:divBdr>
                      <w:divsChild>
                        <w:div w:id="1937515190">
                          <w:marLeft w:val="0"/>
                          <w:marRight w:val="0"/>
                          <w:marTop w:val="0"/>
                          <w:marBottom w:val="0"/>
                          <w:divBdr>
                            <w:top w:val="none" w:sz="0" w:space="0" w:color="auto"/>
                            <w:left w:val="none" w:sz="0" w:space="0" w:color="auto"/>
                            <w:bottom w:val="none" w:sz="0" w:space="0" w:color="auto"/>
                            <w:right w:val="none" w:sz="0" w:space="0" w:color="auto"/>
                          </w:divBdr>
                        </w:div>
                        <w:div w:id="19375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72">
              <w:marLeft w:val="0"/>
              <w:marRight w:val="0"/>
              <w:marTop w:val="0"/>
              <w:marBottom w:val="0"/>
              <w:divBdr>
                <w:top w:val="none" w:sz="0" w:space="0" w:color="auto"/>
                <w:left w:val="none" w:sz="0" w:space="0" w:color="auto"/>
                <w:bottom w:val="none" w:sz="0" w:space="0" w:color="auto"/>
                <w:right w:val="none" w:sz="0" w:space="0" w:color="auto"/>
              </w:divBdr>
              <w:divsChild>
                <w:div w:id="1937515261">
                  <w:marLeft w:val="0"/>
                  <w:marRight w:val="0"/>
                  <w:marTop w:val="0"/>
                  <w:marBottom w:val="0"/>
                  <w:divBdr>
                    <w:top w:val="none" w:sz="0" w:space="0" w:color="auto"/>
                    <w:left w:val="none" w:sz="0" w:space="0" w:color="auto"/>
                    <w:bottom w:val="none" w:sz="0" w:space="0" w:color="auto"/>
                    <w:right w:val="none" w:sz="0" w:space="0" w:color="auto"/>
                  </w:divBdr>
                  <w:divsChild>
                    <w:div w:id="1937515217">
                      <w:marLeft w:val="0"/>
                      <w:marRight w:val="0"/>
                      <w:marTop w:val="0"/>
                      <w:marBottom w:val="0"/>
                      <w:divBdr>
                        <w:top w:val="none" w:sz="0" w:space="0" w:color="auto"/>
                        <w:left w:val="none" w:sz="0" w:space="0" w:color="auto"/>
                        <w:bottom w:val="none" w:sz="0" w:space="0" w:color="auto"/>
                        <w:right w:val="none" w:sz="0" w:space="0" w:color="auto"/>
                      </w:divBdr>
                      <w:divsChild>
                        <w:div w:id="1937515182">
                          <w:marLeft w:val="0"/>
                          <w:marRight w:val="0"/>
                          <w:marTop w:val="0"/>
                          <w:marBottom w:val="0"/>
                          <w:divBdr>
                            <w:top w:val="none" w:sz="0" w:space="0" w:color="auto"/>
                            <w:left w:val="none" w:sz="0" w:space="0" w:color="auto"/>
                            <w:bottom w:val="none" w:sz="0" w:space="0" w:color="auto"/>
                            <w:right w:val="none" w:sz="0" w:space="0" w:color="auto"/>
                          </w:divBdr>
                        </w:div>
                        <w:div w:id="19375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15209">
          <w:marLeft w:val="0"/>
          <w:marRight w:val="0"/>
          <w:marTop w:val="0"/>
          <w:marBottom w:val="0"/>
          <w:divBdr>
            <w:top w:val="none" w:sz="0" w:space="0" w:color="auto"/>
            <w:left w:val="none" w:sz="0" w:space="0" w:color="auto"/>
            <w:bottom w:val="none" w:sz="0" w:space="0" w:color="auto"/>
            <w:right w:val="none" w:sz="0" w:space="0" w:color="auto"/>
          </w:divBdr>
        </w:div>
      </w:divsChild>
    </w:div>
    <w:div w:id="1937515218">
      <w:marLeft w:val="0"/>
      <w:marRight w:val="0"/>
      <w:marTop w:val="0"/>
      <w:marBottom w:val="0"/>
      <w:divBdr>
        <w:top w:val="none" w:sz="0" w:space="0" w:color="auto"/>
        <w:left w:val="none" w:sz="0" w:space="0" w:color="auto"/>
        <w:bottom w:val="none" w:sz="0" w:space="0" w:color="auto"/>
        <w:right w:val="none" w:sz="0" w:space="0" w:color="auto"/>
      </w:divBdr>
      <w:divsChild>
        <w:div w:id="1937515216">
          <w:marLeft w:val="0"/>
          <w:marRight w:val="0"/>
          <w:marTop w:val="0"/>
          <w:marBottom w:val="0"/>
          <w:divBdr>
            <w:top w:val="none" w:sz="0" w:space="0" w:color="auto"/>
            <w:left w:val="none" w:sz="0" w:space="0" w:color="auto"/>
            <w:bottom w:val="none" w:sz="0" w:space="0" w:color="auto"/>
            <w:right w:val="none" w:sz="0" w:space="0" w:color="auto"/>
          </w:divBdr>
          <w:divsChild>
            <w:div w:id="1937515176">
              <w:marLeft w:val="0"/>
              <w:marRight w:val="0"/>
              <w:marTop w:val="0"/>
              <w:marBottom w:val="0"/>
              <w:divBdr>
                <w:top w:val="none" w:sz="0" w:space="0" w:color="auto"/>
                <w:left w:val="none" w:sz="0" w:space="0" w:color="auto"/>
                <w:bottom w:val="none" w:sz="0" w:space="0" w:color="auto"/>
                <w:right w:val="none" w:sz="0" w:space="0" w:color="auto"/>
              </w:divBdr>
              <w:divsChild>
                <w:div w:id="1937515228">
                  <w:marLeft w:val="0"/>
                  <w:marRight w:val="0"/>
                  <w:marTop w:val="0"/>
                  <w:marBottom w:val="0"/>
                  <w:divBdr>
                    <w:top w:val="none" w:sz="0" w:space="0" w:color="auto"/>
                    <w:left w:val="none" w:sz="0" w:space="0" w:color="auto"/>
                    <w:bottom w:val="none" w:sz="0" w:space="0" w:color="auto"/>
                    <w:right w:val="none" w:sz="0" w:space="0" w:color="auto"/>
                  </w:divBdr>
                  <w:divsChild>
                    <w:div w:id="1937515200">
                      <w:marLeft w:val="0"/>
                      <w:marRight w:val="0"/>
                      <w:marTop w:val="0"/>
                      <w:marBottom w:val="0"/>
                      <w:divBdr>
                        <w:top w:val="none" w:sz="0" w:space="0" w:color="auto"/>
                        <w:left w:val="none" w:sz="0" w:space="0" w:color="auto"/>
                        <w:bottom w:val="none" w:sz="0" w:space="0" w:color="auto"/>
                        <w:right w:val="none" w:sz="0" w:space="0" w:color="auto"/>
                      </w:divBdr>
                    </w:div>
                    <w:div w:id="1937515203">
                      <w:marLeft w:val="0"/>
                      <w:marRight w:val="0"/>
                      <w:marTop w:val="0"/>
                      <w:marBottom w:val="0"/>
                      <w:divBdr>
                        <w:top w:val="none" w:sz="0" w:space="0" w:color="auto"/>
                        <w:left w:val="none" w:sz="0" w:space="0" w:color="auto"/>
                        <w:bottom w:val="none" w:sz="0" w:space="0" w:color="auto"/>
                        <w:right w:val="none" w:sz="0" w:space="0" w:color="auto"/>
                      </w:divBdr>
                    </w:div>
                    <w:div w:id="1937515236">
                      <w:marLeft w:val="0"/>
                      <w:marRight w:val="0"/>
                      <w:marTop w:val="0"/>
                      <w:marBottom w:val="0"/>
                      <w:divBdr>
                        <w:top w:val="none" w:sz="0" w:space="0" w:color="auto"/>
                        <w:left w:val="none" w:sz="0" w:space="0" w:color="auto"/>
                        <w:bottom w:val="none" w:sz="0" w:space="0" w:color="auto"/>
                        <w:right w:val="none" w:sz="0" w:space="0" w:color="auto"/>
                      </w:divBdr>
                    </w:div>
                    <w:div w:id="1937515238">
                      <w:marLeft w:val="0"/>
                      <w:marRight w:val="0"/>
                      <w:marTop w:val="0"/>
                      <w:marBottom w:val="0"/>
                      <w:divBdr>
                        <w:top w:val="none" w:sz="0" w:space="0" w:color="auto"/>
                        <w:left w:val="none" w:sz="0" w:space="0" w:color="auto"/>
                        <w:bottom w:val="none" w:sz="0" w:space="0" w:color="auto"/>
                        <w:right w:val="none" w:sz="0" w:space="0" w:color="auto"/>
                      </w:divBdr>
                    </w:div>
                    <w:div w:id="19375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192">
              <w:marLeft w:val="0"/>
              <w:marRight w:val="0"/>
              <w:marTop w:val="0"/>
              <w:marBottom w:val="0"/>
              <w:divBdr>
                <w:top w:val="none" w:sz="0" w:space="0" w:color="auto"/>
                <w:left w:val="none" w:sz="0" w:space="0" w:color="auto"/>
                <w:bottom w:val="none" w:sz="0" w:space="0" w:color="auto"/>
                <w:right w:val="none" w:sz="0" w:space="0" w:color="auto"/>
              </w:divBdr>
              <w:divsChild>
                <w:div w:id="1937515270">
                  <w:marLeft w:val="0"/>
                  <w:marRight w:val="0"/>
                  <w:marTop w:val="0"/>
                  <w:marBottom w:val="0"/>
                  <w:divBdr>
                    <w:top w:val="none" w:sz="0" w:space="0" w:color="auto"/>
                    <w:left w:val="none" w:sz="0" w:space="0" w:color="auto"/>
                    <w:bottom w:val="none" w:sz="0" w:space="0" w:color="auto"/>
                    <w:right w:val="none" w:sz="0" w:space="0" w:color="auto"/>
                  </w:divBdr>
                  <w:divsChild>
                    <w:div w:id="1937515166">
                      <w:marLeft w:val="0"/>
                      <w:marRight w:val="0"/>
                      <w:marTop w:val="0"/>
                      <w:marBottom w:val="0"/>
                      <w:divBdr>
                        <w:top w:val="none" w:sz="0" w:space="0" w:color="auto"/>
                        <w:left w:val="none" w:sz="0" w:space="0" w:color="auto"/>
                        <w:bottom w:val="none" w:sz="0" w:space="0" w:color="auto"/>
                        <w:right w:val="none" w:sz="0" w:space="0" w:color="auto"/>
                      </w:divBdr>
                    </w:div>
                    <w:div w:id="1937515179">
                      <w:marLeft w:val="0"/>
                      <w:marRight w:val="0"/>
                      <w:marTop w:val="0"/>
                      <w:marBottom w:val="0"/>
                      <w:divBdr>
                        <w:top w:val="none" w:sz="0" w:space="0" w:color="auto"/>
                        <w:left w:val="none" w:sz="0" w:space="0" w:color="auto"/>
                        <w:bottom w:val="none" w:sz="0" w:space="0" w:color="auto"/>
                        <w:right w:val="none" w:sz="0" w:space="0" w:color="auto"/>
                      </w:divBdr>
                    </w:div>
                    <w:div w:id="1937515195">
                      <w:marLeft w:val="0"/>
                      <w:marRight w:val="0"/>
                      <w:marTop w:val="0"/>
                      <w:marBottom w:val="0"/>
                      <w:divBdr>
                        <w:top w:val="none" w:sz="0" w:space="0" w:color="auto"/>
                        <w:left w:val="none" w:sz="0" w:space="0" w:color="auto"/>
                        <w:bottom w:val="none" w:sz="0" w:space="0" w:color="auto"/>
                        <w:right w:val="none" w:sz="0" w:space="0" w:color="auto"/>
                      </w:divBdr>
                    </w:div>
                    <w:div w:id="1937515224">
                      <w:marLeft w:val="0"/>
                      <w:marRight w:val="0"/>
                      <w:marTop w:val="0"/>
                      <w:marBottom w:val="0"/>
                      <w:divBdr>
                        <w:top w:val="none" w:sz="0" w:space="0" w:color="auto"/>
                        <w:left w:val="none" w:sz="0" w:space="0" w:color="auto"/>
                        <w:bottom w:val="none" w:sz="0" w:space="0" w:color="auto"/>
                        <w:right w:val="none" w:sz="0" w:space="0" w:color="auto"/>
                      </w:divBdr>
                    </w:div>
                    <w:div w:id="193751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19">
              <w:marLeft w:val="0"/>
              <w:marRight w:val="0"/>
              <w:marTop w:val="0"/>
              <w:marBottom w:val="0"/>
              <w:divBdr>
                <w:top w:val="none" w:sz="0" w:space="0" w:color="auto"/>
                <w:left w:val="none" w:sz="0" w:space="0" w:color="auto"/>
                <w:bottom w:val="none" w:sz="0" w:space="0" w:color="auto"/>
                <w:right w:val="none" w:sz="0" w:space="0" w:color="auto"/>
              </w:divBdr>
              <w:divsChild>
                <w:div w:id="1937515210">
                  <w:marLeft w:val="0"/>
                  <w:marRight w:val="0"/>
                  <w:marTop w:val="0"/>
                  <w:marBottom w:val="0"/>
                  <w:divBdr>
                    <w:top w:val="none" w:sz="0" w:space="0" w:color="auto"/>
                    <w:left w:val="none" w:sz="0" w:space="0" w:color="auto"/>
                    <w:bottom w:val="none" w:sz="0" w:space="0" w:color="auto"/>
                    <w:right w:val="none" w:sz="0" w:space="0" w:color="auto"/>
                  </w:divBdr>
                  <w:divsChild>
                    <w:div w:id="1937515162">
                      <w:marLeft w:val="0"/>
                      <w:marRight w:val="0"/>
                      <w:marTop w:val="0"/>
                      <w:marBottom w:val="0"/>
                      <w:divBdr>
                        <w:top w:val="none" w:sz="0" w:space="0" w:color="auto"/>
                        <w:left w:val="none" w:sz="0" w:space="0" w:color="auto"/>
                        <w:bottom w:val="none" w:sz="0" w:space="0" w:color="auto"/>
                        <w:right w:val="none" w:sz="0" w:space="0" w:color="auto"/>
                      </w:divBdr>
                    </w:div>
                    <w:div w:id="1937515181">
                      <w:marLeft w:val="0"/>
                      <w:marRight w:val="0"/>
                      <w:marTop w:val="0"/>
                      <w:marBottom w:val="0"/>
                      <w:divBdr>
                        <w:top w:val="none" w:sz="0" w:space="0" w:color="auto"/>
                        <w:left w:val="none" w:sz="0" w:space="0" w:color="auto"/>
                        <w:bottom w:val="none" w:sz="0" w:space="0" w:color="auto"/>
                        <w:right w:val="none" w:sz="0" w:space="0" w:color="auto"/>
                      </w:divBdr>
                    </w:div>
                    <w:div w:id="1937515186">
                      <w:marLeft w:val="0"/>
                      <w:marRight w:val="0"/>
                      <w:marTop w:val="0"/>
                      <w:marBottom w:val="0"/>
                      <w:divBdr>
                        <w:top w:val="none" w:sz="0" w:space="0" w:color="auto"/>
                        <w:left w:val="none" w:sz="0" w:space="0" w:color="auto"/>
                        <w:bottom w:val="none" w:sz="0" w:space="0" w:color="auto"/>
                        <w:right w:val="none" w:sz="0" w:space="0" w:color="auto"/>
                      </w:divBdr>
                    </w:div>
                    <w:div w:id="1937515194">
                      <w:marLeft w:val="0"/>
                      <w:marRight w:val="0"/>
                      <w:marTop w:val="0"/>
                      <w:marBottom w:val="0"/>
                      <w:divBdr>
                        <w:top w:val="none" w:sz="0" w:space="0" w:color="auto"/>
                        <w:left w:val="none" w:sz="0" w:space="0" w:color="auto"/>
                        <w:bottom w:val="none" w:sz="0" w:space="0" w:color="auto"/>
                        <w:right w:val="none" w:sz="0" w:space="0" w:color="auto"/>
                      </w:divBdr>
                    </w:div>
                    <w:div w:id="1937515246">
                      <w:marLeft w:val="0"/>
                      <w:marRight w:val="0"/>
                      <w:marTop w:val="0"/>
                      <w:marBottom w:val="0"/>
                      <w:divBdr>
                        <w:top w:val="none" w:sz="0" w:space="0" w:color="auto"/>
                        <w:left w:val="none" w:sz="0" w:space="0" w:color="auto"/>
                        <w:bottom w:val="none" w:sz="0" w:space="0" w:color="auto"/>
                        <w:right w:val="none" w:sz="0" w:space="0" w:color="auto"/>
                      </w:divBdr>
                    </w:div>
                    <w:div w:id="193751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15277">
          <w:marLeft w:val="0"/>
          <w:marRight w:val="0"/>
          <w:marTop w:val="0"/>
          <w:marBottom w:val="0"/>
          <w:divBdr>
            <w:top w:val="none" w:sz="0" w:space="0" w:color="auto"/>
            <w:left w:val="none" w:sz="0" w:space="0" w:color="auto"/>
            <w:bottom w:val="none" w:sz="0" w:space="0" w:color="auto"/>
            <w:right w:val="none" w:sz="0" w:space="0" w:color="auto"/>
          </w:divBdr>
        </w:div>
      </w:divsChild>
    </w:div>
    <w:div w:id="1937515243">
      <w:marLeft w:val="0"/>
      <w:marRight w:val="0"/>
      <w:marTop w:val="0"/>
      <w:marBottom w:val="0"/>
      <w:divBdr>
        <w:top w:val="none" w:sz="0" w:space="0" w:color="auto"/>
        <w:left w:val="none" w:sz="0" w:space="0" w:color="auto"/>
        <w:bottom w:val="none" w:sz="0" w:space="0" w:color="auto"/>
        <w:right w:val="none" w:sz="0" w:space="0" w:color="auto"/>
      </w:divBdr>
      <w:divsChild>
        <w:div w:id="1937515175">
          <w:marLeft w:val="0"/>
          <w:marRight w:val="0"/>
          <w:marTop w:val="0"/>
          <w:marBottom w:val="0"/>
          <w:divBdr>
            <w:top w:val="none" w:sz="0" w:space="0" w:color="auto"/>
            <w:left w:val="none" w:sz="0" w:space="0" w:color="auto"/>
            <w:bottom w:val="none" w:sz="0" w:space="0" w:color="auto"/>
            <w:right w:val="none" w:sz="0" w:space="0" w:color="auto"/>
          </w:divBdr>
          <w:divsChild>
            <w:div w:id="1937515213">
              <w:marLeft w:val="0"/>
              <w:marRight w:val="0"/>
              <w:marTop w:val="0"/>
              <w:marBottom w:val="0"/>
              <w:divBdr>
                <w:top w:val="none" w:sz="0" w:space="0" w:color="auto"/>
                <w:left w:val="none" w:sz="0" w:space="0" w:color="auto"/>
                <w:bottom w:val="none" w:sz="0" w:space="0" w:color="auto"/>
                <w:right w:val="none" w:sz="0" w:space="0" w:color="auto"/>
              </w:divBdr>
            </w:div>
            <w:div w:id="1937515229">
              <w:marLeft w:val="0"/>
              <w:marRight w:val="0"/>
              <w:marTop w:val="0"/>
              <w:marBottom w:val="0"/>
              <w:divBdr>
                <w:top w:val="none" w:sz="0" w:space="0" w:color="auto"/>
                <w:left w:val="none" w:sz="0" w:space="0" w:color="auto"/>
                <w:bottom w:val="none" w:sz="0" w:space="0" w:color="auto"/>
                <w:right w:val="none" w:sz="0" w:space="0" w:color="auto"/>
              </w:divBdr>
            </w:div>
            <w:div w:id="1937515253">
              <w:marLeft w:val="0"/>
              <w:marRight w:val="0"/>
              <w:marTop w:val="0"/>
              <w:marBottom w:val="0"/>
              <w:divBdr>
                <w:top w:val="none" w:sz="0" w:space="0" w:color="auto"/>
                <w:left w:val="none" w:sz="0" w:space="0" w:color="auto"/>
                <w:bottom w:val="none" w:sz="0" w:space="0" w:color="auto"/>
                <w:right w:val="none" w:sz="0" w:space="0" w:color="auto"/>
              </w:divBdr>
            </w:div>
            <w:div w:id="193751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54">
      <w:marLeft w:val="0"/>
      <w:marRight w:val="0"/>
      <w:marTop w:val="0"/>
      <w:marBottom w:val="0"/>
      <w:divBdr>
        <w:top w:val="none" w:sz="0" w:space="0" w:color="auto"/>
        <w:left w:val="none" w:sz="0" w:space="0" w:color="auto"/>
        <w:bottom w:val="none" w:sz="0" w:space="0" w:color="auto"/>
        <w:right w:val="none" w:sz="0" w:space="0" w:color="auto"/>
      </w:divBdr>
      <w:divsChild>
        <w:div w:id="1937515193">
          <w:marLeft w:val="0"/>
          <w:marRight w:val="0"/>
          <w:marTop w:val="0"/>
          <w:marBottom w:val="0"/>
          <w:divBdr>
            <w:top w:val="none" w:sz="0" w:space="0" w:color="auto"/>
            <w:left w:val="none" w:sz="0" w:space="0" w:color="auto"/>
            <w:bottom w:val="none" w:sz="0" w:space="0" w:color="auto"/>
            <w:right w:val="none" w:sz="0" w:space="0" w:color="auto"/>
          </w:divBdr>
          <w:divsChild>
            <w:div w:id="1937515165">
              <w:marLeft w:val="0"/>
              <w:marRight w:val="0"/>
              <w:marTop w:val="0"/>
              <w:marBottom w:val="0"/>
              <w:divBdr>
                <w:top w:val="none" w:sz="0" w:space="0" w:color="auto"/>
                <w:left w:val="none" w:sz="0" w:space="0" w:color="auto"/>
                <w:bottom w:val="none" w:sz="0" w:space="0" w:color="auto"/>
                <w:right w:val="none" w:sz="0" w:space="0" w:color="auto"/>
              </w:divBdr>
            </w:div>
            <w:div w:id="19375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73">
      <w:marLeft w:val="0"/>
      <w:marRight w:val="0"/>
      <w:marTop w:val="0"/>
      <w:marBottom w:val="0"/>
      <w:divBdr>
        <w:top w:val="none" w:sz="0" w:space="0" w:color="auto"/>
        <w:left w:val="none" w:sz="0" w:space="0" w:color="auto"/>
        <w:bottom w:val="none" w:sz="0" w:space="0" w:color="auto"/>
        <w:right w:val="none" w:sz="0" w:space="0" w:color="auto"/>
      </w:divBdr>
      <w:divsChild>
        <w:div w:id="1937515257">
          <w:marLeft w:val="0"/>
          <w:marRight w:val="0"/>
          <w:marTop w:val="0"/>
          <w:marBottom w:val="0"/>
          <w:divBdr>
            <w:top w:val="none" w:sz="0" w:space="0" w:color="auto"/>
            <w:left w:val="none" w:sz="0" w:space="0" w:color="auto"/>
            <w:bottom w:val="none" w:sz="0" w:space="0" w:color="auto"/>
            <w:right w:val="none" w:sz="0" w:space="0" w:color="auto"/>
          </w:divBdr>
          <w:divsChild>
            <w:div w:id="1937515180">
              <w:marLeft w:val="0"/>
              <w:marRight w:val="0"/>
              <w:marTop w:val="0"/>
              <w:marBottom w:val="0"/>
              <w:divBdr>
                <w:top w:val="none" w:sz="0" w:space="0" w:color="auto"/>
                <w:left w:val="none" w:sz="0" w:space="0" w:color="auto"/>
                <w:bottom w:val="none" w:sz="0" w:space="0" w:color="auto"/>
                <w:right w:val="none" w:sz="0" w:space="0" w:color="auto"/>
              </w:divBdr>
              <w:divsChild>
                <w:div w:id="1937515160">
                  <w:marLeft w:val="0"/>
                  <w:marRight w:val="0"/>
                  <w:marTop w:val="0"/>
                  <w:marBottom w:val="0"/>
                  <w:divBdr>
                    <w:top w:val="none" w:sz="0" w:space="0" w:color="auto"/>
                    <w:left w:val="none" w:sz="0" w:space="0" w:color="auto"/>
                    <w:bottom w:val="none" w:sz="0" w:space="0" w:color="auto"/>
                    <w:right w:val="none" w:sz="0" w:space="0" w:color="auto"/>
                  </w:divBdr>
                </w:div>
                <w:div w:id="1937515163">
                  <w:marLeft w:val="0"/>
                  <w:marRight w:val="0"/>
                  <w:marTop w:val="0"/>
                  <w:marBottom w:val="0"/>
                  <w:divBdr>
                    <w:top w:val="none" w:sz="0" w:space="0" w:color="auto"/>
                    <w:left w:val="none" w:sz="0" w:space="0" w:color="auto"/>
                    <w:bottom w:val="none" w:sz="0" w:space="0" w:color="auto"/>
                    <w:right w:val="none" w:sz="0" w:space="0" w:color="auto"/>
                  </w:divBdr>
                </w:div>
                <w:div w:id="1937515170">
                  <w:marLeft w:val="0"/>
                  <w:marRight w:val="0"/>
                  <w:marTop w:val="0"/>
                  <w:marBottom w:val="0"/>
                  <w:divBdr>
                    <w:top w:val="none" w:sz="0" w:space="0" w:color="auto"/>
                    <w:left w:val="none" w:sz="0" w:space="0" w:color="auto"/>
                    <w:bottom w:val="none" w:sz="0" w:space="0" w:color="auto"/>
                    <w:right w:val="none" w:sz="0" w:space="0" w:color="auto"/>
                  </w:divBdr>
                </w:div>
                <w:div w:id="1937515171">
                  <w:marLeft w:val="0"/>
                  <w:marRight w:val="0"/>
                  <w:marTop w:val="0"/>
                  <w:marBottom w:val="0"/>
                  <w:divBdr>
                    <w:top w:val="none" w:sz="0" w:space="0" w:color="auto"/>
                    <w:left w:val="none" w:sz="0" w:space="0" w:color="auto"/>
                    <w:bottom w:val="none" w:sz="0" w:space="0" w:color="auto"/>
                    <w:right w:val="none" w:sz="0" w:space="0" w:color="auto"/>
                  </w:divBdr>
                </w:div>
                <w:div w:id="1937515173">
                  <w:marLeft w:val="0"/>
                  <w:marRight w:val="0"/>
                  <w:marTop w:val="0"/>
                  <w:marBottom w:val="0"/>
                  <w:divBdr>
                    <w:top w:val="none" w:sz="0" w:space="0" w:color="auto"/>
                    <w:left w:val="none" w:sz="0" w:space="0" w:color="auto"/>
                    <w:bottom w:val="none" w:sz="0" w:space="0" w:color="auto"/>
                    <w:right w:val="none" w:sz="0" w:space="0" w:color="auto"/>
                  </w:divBdr>
                </w:div>
                <w:div w:id="1937515205">
                  <w:marLeft w:val="0"/>
                  <w:marRight w:val="0"/>
                  <w:marTop w:val="0"/>
                  <w:marBottom w:val="0"/>
                  <w:divBdr>
                    <w:top w:val="none" w:sz="0" w:space="0" w:color="auto"/>
                    <w:left w:val="none" w:sz="0" w:space="0" w:color="auto"/>
                    <w:bottom w:val="none" w:sz="0" w:space="0" w:color="auto"/>
                    <w:right w:val="none" w:sz="0" w:space="0" w:color="auto"/>
                  </w:divBdr>
                </w:div>
                <w:div w:id="1937515220">
                  <w:marLeft w:val="0"/>
                  <w:marRight w:val="0"/>
                  <w:marTop w:val="0"/>
                  <w:marBottom w:val="0"/>
                  <w:divBdr>
                    <w:top w:val="none" w:sz="0" w:space="0" w:color="auto"/>
                    <w:left w:val="none" w:sz="0" w:space="0" w:color="auto"/>
                    <w:bottom w:val="none" w:sz="0" w:space="0" w:color="auto"/>
                    <w:right w:val="none" w:sz="0" w:space="0" w:color="auto"/>
                  </w:divBdr>
                </w:div>
                <w:div w:id="1937515226">
                  <w:marLeft w:val="0"/>
                  <w:marRight w:val="0"/>
                  <w:marTop w:val="0"/>
                  <w:marBottom w:val="0"/>
                  <w:divBdr>
                    <w:top w:val="none" w:sz="0" w:space="0" w:color="auto"/>
                    <w:left w:val="none" w:sz="0" w:space="0" w:color="auto"/>
                    <w:bottom w:val="none" w:sz="0" w:space="0" w:color="auto"/>
                    <w:right w:val="none" w:sz="0" w:space="0" w:color="auto"/>
                  </w:divBdr>
                </w:div>
                <w:div w:id="1937515227">
                  <w:marLeft w:val="0"/>
                  <w:marRight w:val="0"/>
                  <w:marTop w:val="0"/>
                  <w:marBottom w:val="0"/>
                  <w:divBdr>
                    <w:top w:val="none" w:sz="0" w:space="0" w:color="auto"/>
                    <w:left w:val="none" w:sz="0" w:space="0" w:color="auto"/>
                    <w:bottom w:val="none" w:sz="0" w:space="0" w:color="auto"/>
                    <w:right w:val="none" w:sz="0" w:space="0" w:color="auto"/>
                  </w:divBdr>
                </w:div>
                <w:div w:id="1937515239">
                  <w:marLeft w:val="0"/>
                  <w:marRight w:val="0"/>
                  <w:marTop w:val="0"/>
                  <w:marBottom w:val="0"/>
                  <w:divBdr>
                    <w:top w:val="none" w:sz="0" w:space="0" w:color="auto"/>
                    <w:left w:val="none" w:sz="0" w:space="0" w:color="auto"/>
                    <w:bottom w:val="none" w:sz="0" w:space="0" w:color="auto"/>
                    <w:right w:val="none" w:sz="0" w:space="0" w:color="auto"/>
                  </w:divBdr>
                </w:div>
                <w:div w:id="1937515241">
                  <w:marLeft w:val="0"/>
                  <w:marRight w:val="0"/>
                  <w:marTop w:val="0"/>
                  <w:marBottom w:val="0"/>
                  <w:divBdr>
                    <w:top w:val="none" w:sz="0" w:space="0" w:color="auto"/>
                    <w:left w:val="none" w:sz="0" w:space="0" w:color="auto"/>
                    <w:bottom w:val="none" w:sz="0" w:space="0" w:color="auto"/>
                    <w:right w:val="none" w:sz="0" w:space="0" w:color="auto"/>
                  </w:divBdr>
                </w:div>
                <w:div w:id="1937515251">
                  <w:marLeft w:val="0"/>
                  <w:marRight w:val="0"/>
                  <w:marTop w:val="0"/>
                  <w:marBottom w:val="0"/>
                  <w:divBdr>
                    <w:top w:val="none" w:sz="0" w:space="0" w:color="auto"/>
                    <w:left w:val="none" w:sz="0" w:space="0" w:color="auto"/>
                    <w:bottom w:val="none" w:sz="0" w:space="0" w:color="auto"/>
                    <w:right w:val="none" w:sz="0" w:space="0" w:color="auto"/>
                  </w:divBdr>
                </w:div>
                <w:div w:id="1937515252">
                  <w:marLeft w:val="0"/>
                  <w:marRight w:val="0"/>
                  <w:marTop w:val="0"/>
                  <w:marBottom w:val="0"/>
                  <w:divBdr>
                    <w:top w:val="none" w:sz="0" w:space="0" w:color="auto"/>
                    <w:left w:val="none" w:sz="0" w:space="0" w:color="auto"/>
                    <w:bottom w:val="none" w:sz="0" w:space="0" w:color="auto"/>
                    <w:right w:val="none" w:sz="0" w:space="0" w:color="auto"/>
                  </w:divBdr>
                </w:div>
                <w:div w:id="1937515258">
                  <w:marLeft w:val="0"/>
                  <w:marRight w:val="0"/>
                  <w:marTop w:val="0"/>
                  <w:marBottom w:val="0"/>
                  <w:divBdr>
                    <w:top w:val="none" w:sz="0" w:space="0" w:color="auto"/>
                    <w:left w:val="none" w:sz="0" w:space="0" w:color="auto"/>
                    <w:bottom w:val="none" w:sz="0" w:space="0" w:color="auto"/>
                    <w:right w:val="none" w:sz="0" w:space="0" w:color="auto"/>
                  </w:divBdr>
                </w:div>
                <w:div w:id="1937515274">
                  <w:marLeft w:val="0"/>
                  <w:marRight w:val="0"/>
                  <w:marTop w:val="0"/>
                  <w:marBottom w:val="0"/>
                  <w:divBdr>
                    <w:top w:val="none" w:sz="0" w:space="0" w:color="auto"/>
                    <w:left w:val="none" w:sz="0" w:space="0" w:color="auto"/>
                    <w:bottom w:val="none" w:sz="0" w:space="0" w:color="auto"/>
                    <w:right w:val="none" w:sz="0" w:space="0" w:color="auto"/>
                  </w:divBdr>
                </w:div>
              </w:divsChild>
            </w:div>
            <w:div w:id="193751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78">
      <w:marLeft w:val="0"/>
      <w:marRight w:val="0"/>
      <w:marTop w:val="0"/>
      <w:marBottom w:val="0"/>
      <w:divBdr>
        <w:top w:val="none" w:sz="0" w:space="0" w:color="auto"/>
        <w:left w:val="none" w:sz="0" w:space="0" w:color="auto"/>
        <w:bottom w:val="none" w:sz="0" w:space="0" w:color="auto"/>
        <w:right w:val="none" w:sz="0" w:space="0" w:color="auto"/>
      </w:divBdr>
    </w:div>
    <w:div w:id="1937515280">
      <w:marLeft w:val="0"/>
      <w:marRight w:val="0"/>
      <w:marTop w:val="0"/>
      <w:marBottom w:val="0"/>
      <w:divBdr>
        <w:top w:val="none" w:sz="0" w:space="0" w:color="auto"/>
        <w:left w:val="none" w:sz="0" w:space="0" w:color="auto"/>
        <w:bottom w:val="none" w:sz="0" w:space="0" w:color="auto"/>
        <w:right w:val="none" w:sz="0" w:space="0" w:color="auto"/>
      </w:divBdr>
    </w:div>
    <w:div w:id="1937515282">
      <w:marLeft w:val="0"/>
      <w:marRight w:val="0"/>
      <w:marTop w:val="0"/>
      <w:marBottom w:val="0"/>
      <w:divBdr>
        <w:top w:val="none" w:sz="0" w:space="0" w:color="auto"/>
        <w:left w:val="none" w:sz="0" w:space="0" w:color="auto"/>
        <w:bottom w:val="none" w:sz="0" w:space="0" w:color="auto"/>
        <w:right w:val="none" w:sz="0" w:space="0" w:color="auto"/>
      </w:divBdr>
      <w:divsChild>
        <w:div w:id="1937515136">
          <w:marLeft w:val="0"/>
          <w:marRight w:val="0"/>
          <w:marTop w:val="0"/>
          <w:marBottom w:val="0"/>
          <w:divBdr>
            <w:top w:val="none" w:sz="0" w:space="0" w:color="auto"/>
            <w:left w:val="none" w:sz="0" w:space="0" w:color="auto"/>
            <w:bottom w:val="none" w:sz="0" w:space="0" w:color="auto"/>
            <w:right w:val="none" w:sz="0" w:space="0" w:color="auto"/>
          </w:divBdr>
          <w:divsChild>
            <w:div w:id="1937515281">
              <w:marLeft w:val="0"/>
              <w:marRight w:val="0"/>
              <w:marTop w:val="0"/>
              <w:marBottom w:val="0"/>
              <w:divBdr>
                <w:top w:val="none" w:sz="0" w:space="0" w:color="auto"/>
                <w:left w:val="none" w:sz="0" w:space="0" w:color="auto"/>
                <w:bottom w:val="none" w:sz="0" w:space="0" w:color="auto"/>
                <w:right w:val="none" w:sz="0" w:space="0" w:color="auto"/>
              </w:divBdr>
              <w:divsChild>
                <w:div w:id="1937515127">
                  <w:marLeft w:val="0"/>
                  <w:marRight w:val="0"/>
                  <w:marTop w:val="0"/>
                  <w:marBottom w:val="0"/>
                  <w:divBdr>
                    <w:top w:val="none" w:sz="0" w:space="0" w:color="auto"/>
                    <w:left w:val="none" w:sz="0" w:space="0" w:color="auto"/>
                    <w:bottom w:val="none" w:sz="0" w:space="0" w:color="auto"/>
                    <w:right w:val="none" w:sz="0" w:space="0" w:color="auto"/>
                  </w:divBdr>
                  <w:divsChild>
                    <w:div w:id="1937515126">
                      <w:marLeft w:val="0"/>
                      <w:marRight w:val="0"/>
                      <w:marTop w:val="0"/>
                      <w:marBottom w:val="0"/>
                      <w:divBdr>
                        <w:top w:val="none" w:sz="0" w:space="0" w:color="auto"/>
                        <w:left w:val="none" w:sz="0" w:space="0" w:color="auto"/>
                        <w:bottom w:val="none" w:sz="0" w:space="0" w:color="auto"/>
                        <w:right w:val="none" w:sz="0" w:space="0" w:color="auto"/>
                      </w:divBdr>
                      <w:divsChild>
                        <w:div w:id="1937515141">
                          <w:marLeft w:val="0"/>
                          <w:marRight w:val="0"/>
                          <w:marTop w:val="0"/>
                          <w:marBottom w:val="0"/>
                          <w:divBdr>
                            <w:top w:val="none" w:sz="0" w:space="0" w:color="auto"/>
                            <w:left w:val="none" w:sz="0" w:space="0" w:color="auto"/>
                            <w:bottom w:val="none" w:sz="0" w:space="0" w:color="auto"/>
                            <w:right w:val="none" w:sz="0" w:space="0" w:color="auto"/>
                          </w:divBdr>
                          <w:divsChild>
                            <w:div w:id="193751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515149">
          <w:marLeft w:val="0"/>
          <w:marRight w:val="0"/>
          <w:marTop w:val="0"/>
          <w:marBottom w:val="0"/>
          <w:divBdr>
            <w:top w:val="none" w:sz="0" w:space="0" w:color="auto"/>
            <w:left w:val="none" w:sz="0" w:space="0" w:color="auto"/>
            <w:bottom w:val="none" w:sz="0" w:space="0" w:color="auto"/>
            <w:right w:val="none" w:sz="0" w:space="0" w:color="auto"/>
          </w:divBdr>
          <w:divsChild>
            <w:div w:id="19375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52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930</Words>
  <Characters>5024</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Ι</vt:lpstr>
    </vt:vector>
  </TitlesOfParts>
  <Company>Aegean</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subject/>
  <dc:creator>ska</dc:creator>
  <cp:keywords/>
  <dc:description/>
  <cp:lastModifiedBy>ΓΕΩΡΓΙΟΣ ΝΤΡΙΤΣΟΣ</cp:lastModifiedBy>
  <cp:revision>3</cp:revision>
  <cp:lastPrinted>2014-04-24T14:33:00Z</cp:lastPrinted>
  <dcterms:created xsi:type="dcterms:W3CDTF">2025-10-06T14:08:00Z</dcterms:created>
  <dcterms:modified xsi:type="dcterms:W3CDTF">2025-10-06T14:14:00Z</dcterms:modified>
</cp:coreProperties>
</file>